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03" w:rsidRDefault="00E71591">
      <w:pPr>
        <w:tabs>
          <w:tab w:val="right" w:pos="9341"/>
        </w:tabs>
        <w:spacing w:after="292"/>
        <w:ind w:right="-381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</w:r>
    </w:p>
    <w:p w:rsidR="00B10203" w:rsidRDefault="00E71591" w:rsidP="00E71591">
      <w:pPr>
        <w:spacing w:after="189"/>
        <w:ind w:right="6"/>
        <w:jc w:val="center"/>
      </w:pPr>
      <w:r>
        <w:rPr>
          <w:b/>
          <w:sz w:val="28"/>
        </w:rPr>
        <w:t xml:space="preserve">Primary Care Adult Safeguarding Training </w:t>
      </w:r>
      <w:proofErr w:type="gramStart"/>
      <w:r w:rsidR="0031497B">
        <w:rPr>
          <w:b/>
          <w:sz w:val="28"/>
        </w:rPr>
        <w:t xml:space="preserve">Requirements </w:t>
      </w:r>
      <w:r>
        <w:rPr>
          <w:b/>
          <w:sz w:val="28"/>
        </w:rPr>
        <w:t xml:space="preserve"> </w:t>
      </w:r>
      <w:r w:rsidR="008A1AB2">
        <w:rPr>
          <w:b/>
          <w:sz w:val="28"/>
        </w:rPr>
        <w:t>20</w:t>
      </w:r>
      <w:proofErr w:type="gramEnd"/>
      <w:r w:rsidR="008A1AB2">
        <w:rPr>
          <w:b/>
          <w:sz w:val="28"/>
        </w:rPr>
        <w:t>/21</w:t>
      </w:r>
    </w:p>
    <w:p w:rsidR="00B51621" w:rsidRPr="00B51621" w:rsidRDefault="00E71591">
      <w:pPr>
        <w:numPr>
          <w:ilvl w:val="0"/>
          <w:numId w:val="1"/>
        </w:numPr>
        <w:spacing w:after="111" w:line="230" w:lineRule="auto"/>
        <w:ind w:hanging="360"/>
        <w:jc w:val="both"/>
      </w:pPr>
      <w:r>
        <w:rPr>
          <w:sz w:val="24"/>
        </w:rPr>
        <w:t>Training will be offered to all G</w:t>
      </w:r>
      <w:r w:rsidR="009364C5">
        <w:rPr>
          <w:sz w:val="24"/>
        </w:rPr>
        <w:t>Ps by the CCG</w:t>
      </w:r>
      <w:r>
        <w:rPr>
          <w:sz w:val="24"/>
        </w:rPr>
        <w:t>.</w:t>
      </w:r>
    </w:p>
    <w:p w:rsidR="00B10203" w:rsidRDefault="00E71591">
      <w:pPr>
        <w:numPr>
          <w:ilvl w:val="0"/>
          <w:numId w:val="1"/>
        </w:numPr>
        <w:spacing w:after="111" w:line="230" w:lineRule="auto"/>
        <w:ind w:hanging="360"/>
        <w:jc w:val="both"/>
      </w:pPr>
      <w:r>
        <w:rPr>
          <w:sz w:val="24"/>
        </w:rPr>
        <w:t xml:space="preserve">GPs and practice staff can </w:t>
      </w:r>
      <w:r w:rsidR="009364C5">
        <w:rPr>
          <w:sz w:val="24"/>
        </w:rPr>
        <w:t xml:space="preserve">also </w:t>
      </w:r>
      <w:r>
        <w:rPr>
          <w:sz w:val="24"/>
        </w:rPr>
        <w:t xml:space="preserve">access training through </w:t>
      </w:r>
      <w:proofErr w:type="spellStart"/>
      <w:r w:rsidR="00D460E7">
        <w:rPr>
          <w:sz w:val="24"/>
        </w:rPr>
        <w:t>Elfh</w:t>
      </w:r>
      <w:proofErr w:type="spellEnd"/>
      <w:r w:rsidR="00D460E7">
        <w:rPr>
          <w:sz w:val="24"/>
        </w:rPr>
        <w:t>/</w:t>
      </w:r>
      <w:proofErr w:type="spellStart"/>
      <w:r w:rsidR="00D460E7">
        <w:rPr>
          <w:sz w:val="24"/>
        </w:rPr>
        <w:t>Bluestream</w:t>
      </w:r>
      <w:proofErr w:type="spellEnd"/>
      <w:r w:rsidR="00D460E7">
        <w:rPr>
          <w:sz w:val="24"/>
        </w:rPr>
        <w:t xml:space="preserve"> Training</w:t>
      </w:r>
    </w:p>
    <w:p w:rsidR="00DC776E" w:rsidRDefault="00E71591" w:rsidP="009364C5">
      <w:pPr>
        <w:rPr>
          <w:b/>
          <w:sz w:val="24"/>
        </w:rPr>
      </w:pPr>
      <w:r w:rsidRPr="00E71591">
        <w:rPr>
          <w:sz w:val="24"/>
        </w:rPr>
        <w:t xml:space="preserve">The table below demonstrates the minimum levels of adult safeguarding training as included in </w:t>
      </w:r>
      <w:r w:rsidR="009364C5">
        <w:rPr>
          <w:b/>
          <w:sz w:val="24"/>
        </w:rPr>
        <w:t>Adult S</w:t>
      </w:r>
      <w:r w:rsidRPr="00E71591">
        <w:rPr>
          <w:b/>
          <w:sz w:val="24"/>
        </w:rPr>
        <w:t>afeguarding: Roles and competences for health care staff – Intercollegiate Document</w:t>
      </w:r>
      <w:r w:rsidR="00DC776E">
        <w:rPr>
          <w:b/>
          <w:sz w:val="24"/>
        </w:rPr>
        <w:t xml:space="preserve"> August 2018</w:t>
      </w:r>
    </w:p>
    <w:p w:rsidR="009364C5" w:rsidRDefault="00E71591" w:rsidP="009364C5">
      <w:pPr>
        <w:rPr>
          <w:b/>
        </w:rPr>
      </w:pPr>
      <w:r w:rsidRPr="00E71591">
        <w:rPr>
          <w:b/>
          <w:sz w:val="24"/>
        </w:rPr>
        <w:t xml:space="preserve"> </w:t>
      </w:r>
      <w:hyperlink r:id="rId6" w:history="1">
        <w:r w:rsidR="009364C5" w:rsidRPr="00961A62">
          <w:rPr>
            <w:rStyle w:val="Hyperlink"/>
            <w:b/>
          </w:rPr>
          <w:t>https://www.rcn.org.uk/professional-development/publications/pub-007069</w:t>
        </w:r>
      </w:hyperlink>
      <w:r w:rsidR="009364C5">
        <w:rPr>
          <w:b/>
        </w:rPr>
        <w:t xml:space="preserve"> </w:t>
      </w:r>
    </w:p>
    <w:p w:rsidR="00B10203" w:rsidRDefault="00B10203" w:rsidP="009364C5">
      <w:pPr>
        <w:spacing w:after="0" w:line="230" w:lineRule="auto"/>
        <w:ind w:left="360"/>
        <w:jc w:val="both"/>
      </w:pPr>
    </w:p>
    <w:tbl>
      <w:tblPr>
        <w:tblStyle w:val="TableGrid"/>
        <w:tblW w:w="10065" w:type="dxa"/>
        <w:tblInd w:w="-566" w:type="dxa"/>
        <w:tblCellMar>
          <w:top w:w="53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849"/>
        <w:gridCol w:w="2742"/>
        <w:gridCol w:w="6474"/>
      </w:tblGrid>
      <w:tr w:rsidR="00B10203">
        <w:trPr>
          <w:trHeight w:val="3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r>
              <w:rPr>
                <w:b/>
                <w:sz w:val="24"/>
              </w:rPr>
              <w:t xml:space="preserve">Level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pPr>
              <w:ind w:left="1"/>
            </w:pPr>
            <w:r>
              <w:rPr>
                <w:b/>
                <w:sz w:val="24"/>
              </w:rPr>
              <w:t xml:space="preserve">Staff Group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pPr>
              <w:ind w:left="2"/>
            </w:pPr>
            <w:r>
              <w:rPr>
                <w:b/>
                <w:sz w:val="24"/>
              </w:rPr>
              <w:t>Competenc</w:t>
            </w:r>
            <w:r w:rsidR="00DC776E">
              <w:rPr>
                <w:b/>
                <w:sz w:val="24"/>
              </w:rPr>
              <w:t>ies and skills</w:t>
            </w:r>
          </w:p>
        </w:tc>
      </w:tr>
      <w:tr w:rsidR="00B10203">
        <w:trPr>
          <w:trHeight w:val="17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pPr>
              <w:ind w:right="57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3" w:rsidRPr="009364C5" w:rsidRDefault="00E71591">
            <w:pPr>
              <w:spacing w:after="36"/>
              <w:ind w:left="1"/>
              <w:rPr>
                <w:b/>
              </w:rPr>
            </w:pPr>
            <w:r w:rsidRPr="009364C5">
              <w:rPr>
                <w:b/>
                <w:sz w:val="24"/>
              </w:rPr>
              <w:t xml:space="preserve">All staff in healthcare settings </w:t>
            </w:r>
            <w:proofErr w:type="spellStart"/>
            <w:r w:rsidRPr="009364C5">
              <w:rPr>
                <w:b/>
                <w:sz w:val="24"/>
              </w:rPr>
              <w:t>inc.</w:t>
            </w:r>
            <w:proofErr w:type="spellEnd"/>
            <w:r w:rsidRPr="009364C5">
              <w:rPr>
                <w:b/>
                <w:sz w:val="24"/>
              </w:rPr>
              <w:t xml:space="preserve">: </w:t>
            </w:r>
          </w:p>
          <w:p w:rsidR="00B10203" w:rsidRPr="009364C5" w:rsidRDefault="00E71591">
            <w:pPr>
              <w:numPr>
                <w:ilvl w:val="0"/>
                <w:numId w:val="2"/>
              </w:numPr>
              <w:spacing w:after="16"/>
              <w:ind w:hanging="360"/>
              <w:rPr>
                <w:b/>
              </w:rPr>
            </w:pPr>
            <w:r w:rsidRPr="009364C5">
              <w:rPr>
                <w:b/>
                <w:sz w:val="24"/>
              </w:rPr>
              <w:t xml:space="preserve">Clerical &amp; admin  </w:t>
            </w:r>
          </w:p>
          <w:p w:rsidR="00B10203" w:rsidRPr="009364C5" w:rsidRDefault="00E71591">
            <w:pPr>
              <w:numPr>
                <w:ilvl w:val="0"/>
                <w:numId w:val="2"/>
              </w:numPr>
              <w:spacing w:after="26"/>
              <w:ind w:hanging="360"/>
              <w:rPr>
                <w:b/>
              </w:rPr>
            </w:pPr>
            <w:r w:rsidRPr="009364C5">
              <w:rPr>
                <w:b/>
                <w:sz w:val="24"/>
              </w:rPr>
              <w:t xml:space="preserve">domestic &amp; ancillary  </w:t>
            </w:r>
          </w:p>
          <w:p w:rsidR="001C14A4" w:rsidRDefault="00E71591" w:rsidP="00F1516D">
            <w:pPr>
              <w:ind w:left="1"/>
              <w:rPr>
                <w:b/>
                <w:sz w:val="24"/>
              </w:rPr>
            </w:pPr>
            <w:r w:rsidRPr="009364C5">
              <w:rPr>
                <w:rFonts w:ascii="Wingdings" w:eastAsia="Wingdings" w:hAnsi="Wingdings" w:cs="Wingdings"/>
                <w:b/>
                <w:sz w:val="24"/>
              </w:rPr>
              <w:t></w:t>
            </w:r>
            <w:r w:rsidRPr="009364C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9364C5">
              <w:rPr>
                <w:b/>
                <w:sz w:val="24"/>
              </w:rPr>
              <w:t>receptionists</w:t>
            </w:r>
          </w:p>
          <w:p w:rsidR="00816E81" w:rsidRPr="001C14A4" w:rsidRDefault="00816E81" w:rsidP="001C14A4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</w:rPr>
            </w:pPr>
            <w:r w:rsidRPr="001C14A4">
              <w:rPr>
                <w:b/>
                <w:sz w:val="24"/>
              </w:rPr>
              <w:t>volunteers</w:t>
            </w:r>
            <w:r w:rsidRPr="001C14A4">
              <w:rPr>
                <w:sz w:val="24"/>
              </w:rPr>
              <w:t xml:space="preserve">  </w:t>
            </w:r>
          </w:p>
          <w:p w:rsidR="00816E81" w:rsidRDefault="00816E81">
            <w:pPr>
              <w:ind w:left="1"/>
            </w:pPr>
          </w:p>
          <w:p w:rsidR="00D44B26" w:rsidRPr="00D44B26" w:rsidRDefault="00D44B26">
            <w:pPr>
              <w:ind w:left="1"/>
              <w:rPr>
                <w:b/>
              </w:rPr>
            </w:pPr>
            <w:r>
              <w:rPr>
                <w:b/>
                <w:color w:val="FF0000"/>
              </w:rPr>
              <w:t>Minimum of 2 hours over 3 y</w:t>
            </w:r>
            <w:r w:rsidRPr="00D44B26">
              <w:rPr>
                <w:b/>
                <w:color w:val="FF0000"/>
              </w:rPr>
              <w:t>ears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81" w:rsidRPr="00816E81" w:rsidRDefault="00E71591" w:rsidP="00816E81">
            <w:pPr>
              <w:pStyle w:val="ListParagraph"/>
              <w:numPr>
                <w:ilvl w:val="0"/>
                <w:numId w:val="3"/>
              </w:numPr>
            </w:pPr>
            <w:r w:rsidRPr="00816E81">
              <w:rPr>
                <w:sz w:val="24"/>
              </w:rPr>
              <w:t xml:space="preserve">Have knowledge of policy, procedures and legislation </w:t>
            </w:r>
            <w:r w:rsidR="00816E81">
              <w:rPr>
                <w:sz w:val="24"/>
              </w:rPr>
              <w:t xml:space="preserve">   </w:t>
            </w:r>
          </w:p>
          <w:p w:rsidR="00816E81" w:rsidRPr="00816E81" w:rsidRDefault="00E71591" w:rsidP="00816E81">
            <w:pPr>
              <w:pStyle w:val="ListParagraph"/>
              <w:ind w:left="362"/>
            </w:pPr>
            <w:r w:rsidRPr="00816E81">
              <w:rPr>
                <w:sz w:val="24"/>
              </w:rPr>
              <w:t>that supports adult safeguarding adult activity</w:t>
            </w:r>
          </w:p>
          <w:p w:rsidR="00816E81" w:rsidRDefault="00E71591" w:rsidP="00816E81">
            <w:pPr>
              <w:pStyle w:val="ListParagraph"/>
              <w:numPr>
                <w:ilvl w:val="0"/>
                <w:numId w:val="3"/>
              </w:numPr>
            </w:pPr>
            <w:r w:rsidRPr="00816E81">
              <w:rPr>
                <w:sz w:val="24"/>
              </w:rPr>
              <w:t xml:space="preserve"> </w:t>
            </w:r>
            <w:r w:rsidR="00816E81">
              <w:t>Need to -recognise potential indicators of adult abuse, harm or neglect</w:t>
            </w:r>
          </w:p>
          <w:p w:rsidR="00816E81" w:rsidRDefault="00816E81" w:rsidP="00816E81">
            <w:pPr>
              <w:pStyle w:val="ListParagraph"/>
              <w:numPr>
                <w:ilvl w:val="0"/>
                <w:numId w:val="3"/>
              </w:numPr>
            </w:pPr>
            <w:r>
              <w:t>recognise where an adult may have caring responsibilities</w:t>
            </w:r>
          </w:p>
          <w:p w:rsidR="00816E81" w:rsidRDefault="00816E81" w:rsidP="00816E81">
            <w:pPr>
              <w:pStyle w:val="ListParagraph"/>
              <w:numPr>
                <w:ilvl w:val="0"/>
                <w:numId w:val="3"/>
              </w:numPr>
            </w:pPr>
            <w:r>
              <w:t>have an awareness that adults have rights around safeguarding</w:t>
            </w:r>
          </w:p>
          <w:p w:rsidR="00816E81" w:rsidRDefault="00816E81" w:rsidP="00816E81">
            <w:pPr>
              <w:pStyle w:val="ListParagraph"/>
              <w:numPr>
                <w:ilvl w:val="0"/>
                <w:numId w:val="3"/>
              </w:numPr>
            </w:pPr>
            <w:r>
              <w:t>have an awareness of how to respond to safeguarding concerns and of practice policy and procedure for making a safeguarding alert</w:t>
            </w:r>
          </w:p>
          <w:p w:rsidR="00816E81" w:rsidRDefault="00816E81" w:rsidP="00816E81">
            <w:pPr>
              <w:pStyle w:val="ListParagraph"/>
              <w:numPr>
                <w:ilvl w:val="0"/>
                <w:numId w:val="3"/>
              </w:numPr>
            </w:pPr>
            <w:r>
              <w:t>have the confidence to escalate concerns</w:t>
            </w:r>
          </w:p>
          <w:p w:rsidR="00816E81" w:rsidRDefault="00816E81" w:rsidP="00816E81">
            <w:pPr>
              <w:pStyle w:val="ListParagraph"/>
              <w:numPr>
                <w:ilvl w:val="0"/>
                <w:numId w:val="3"/>
              </w:numPr>
            </w:pPr>
            <w:r>
              <w:t>Be aware of consent, information sharing and data protection regulations</w:t>
            </w:r>
          </w:p>
          <w:p w:rsidR="00816E81" w:rsidRPr="008B2BB9" w:rsidRDefault="00816E81" w:rsidP="00816E81"/>
          <w:p w:rsidR="00816E81" w:rsidRDefault="00816E81" w:rsidP="00816E81">
            <w:r w:rsidRPr="008B2BB9">
              <w:t>-Can be accessed by e-learning.</w:t>
            </w:r>
          </w:p>
          <w:p w:rsidR="00816E81" w:rsidRPr="008B2BB9" w:rsidRDefault="00816E81" w:rsidP="00816E81">
            <w:r>
              <w:t>-Some face to face is required to ensure staff know which personnel to speak with and how to access policies and procedures</w:t>
            </w:r>
          </w:p>
          <w:p w:rsidR="00816E81" w:rsidRPr="008B2BB9" w:rsidRDefault="00816E81" w:rsidP="00816E81">
            <w:r w:rsidRPr="008B2BB9">
              <w:t xml:space="preserve">-30 minutes training needs to be undertaken within </w:t>
            </w:r>
            <w:r>
              <w:t>6</w:t>
            </w:r>
            <w:r w:rsidRPr="008B2BB9">
              <w:t xml:space="preserve"> </w:t>
            </w:r>
            <w:r>
              <w:t>weeks</w:t>
            </w:r>
            <w:r w:rsidRPr="008B2BB9">
              <w:t xml:space="preserve"> of starting job</w:t>
            </w:r>
          </w:p>
          <w:p w:rsidR="00816E81" w:rsidRPr="008B2BB9" w:rsidRDefault="00816E81" w:rsidP="00816E81">
            <w:r>
              <w:t>-2 hours minimum</w:t>
            </w:r>
            <w:r w:rsidRPr="008B2BB9">
              <w:t xml:space="preserve"> training completed 3-yearly after induction</w:t>
            </w:r>
          </w:p>
          <w:p w:rsidR="00B10203" w:rsidRDefault="00B10203" w:rsidP="00816E81">
            <w:pPr>
              <w:ind w:left="362"/>
            </w:pPr>
          </w:p>
        </w:tc>
      </w:tr>
      <w:tr w:rsidR="00B10203">
        <w:trPr>
          <w:trHeight w:val="151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B10203" w:rsidP="00C9571B">
            <w:pPr>
              <w:pStyle w:val="ListParagraph"/>
              <w:numPr>
                <w:ilvl w:val="0"/>
                <w:numId w:val="7"/>
              </w:numPr>
              <w:ind w:right="57"/>
              <w:jc w:val="center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6" w:rsidRPr="00FD7396" w:rsidRDefault="00C9571B" w:rsidP="00FD7396">
            <w:pPr>
              <w:rPr>
                <w:b/>
              </w:rPr>
            </w:pPr>
            <w:r w:rsidRPr="00FD7396">
              <w:rPr>
                <w:b/>
              </w:rPr>
              <w:t xml:space="preserve">Required by practice managers and practitioners who have contact with patients, their families and carers or the public e.g., </w:t>
            </w:r>
          </w:p>
          <w:p w:rsidR="00FD7396" w:rsidRPr="00FD7396" w:rsidRDefault="00C9571B" w:rsidP="00FD739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D7396">
              <w:rPr>
                <w:b/>
              </w:rPr>
              <w:t>HCAs,</w:t>
            </w:r>
            <w:r w:rsidR="00FD7396" w:rsidRPr="00FD7396">
              <w:rPr>
                <w:b/>
              </w:rPr>
              <w:t xml:space="preserve"> phlebotomists</w:t>
            </w:r>
          </w:p>
          <w:p w:rsidR="00C9571B" w:rsidRDefault="00C9571B" w:rsidP="00C9571B">
            <w:pPr>
              <w:spacing w:after="47" w:line="241" w:lineRule="auto"/>
              <w:ind w:left="360"/>
              <w:rPr>
                <w:sz w:val="24"/>
              </w:rPr>
            </w:pPr>
          </w:p>
          <w:p w:rsidR="00B10203" w:rsidRPr="00D44B26" w:rsidRDefault="00D44B26" w:rsidP="00D44B26">
            <w:pPr>
              <w:rPr>
                <w:b/>
              </w:rPr>
            </w:pPr>
            <w:r w:rsidRPr="00D44B26">
              <w:rPr>
                <w:b/>
                <w:color w:val="FF0000"/>
                <w:sz w:val="24"/>
              </w:rPr>
              <w:t>Minimum of 4 hours over 3 years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3" w:rsidRDefault="00E71591">
            <w:pPr>
              <w:spacing w:after="13"/>
              <w:ind w:left="2"/>
            </w:pPr>
            <w:r>
              <w:rPr>
                <w:sz w:val="24"/>
              </w:rPr>
              <w:t xml:space="preserve">As above plus: </w:t>
            </w:r>
          </w:p>
          <w:p w:rsidR="00C9571B" w:rsidRDefault="00C9571B" w:rsidP="00C9571B">
            <w:r>
              <w:t xml:space="preserve"> </w:t>
            </w:r>
            <w:r w:rsidRPr="004136ED">
              <w:t xml:space="preserve"> need to demonstrate skills and knowledge to contribute effectively to the safeguarding process</w:t>
            </w:r>
          </w:p>
          <w:p w:rsidR="00C9571B" w:rsidRDefault="00C9571B" w:rsidP="00C9571B">
            <w:pPr>
              <w:pStyle w:val="ListParagraph"/>
              <w:numPr>
                <w:ilvl w:val="0"/>
                <w:numId w:val="2"/>
              </w:numPr>
            </w:pPr>
            <w:r>
              <w:t>Need to understand what constitutes harm, abuse and neglect and to be able to identify signs of each</w:t>
            </w:r>
          </w:p>
          <w:p w:rsidR="00C9571B" w:rsidRDefault="00C9571B" w:rsidP="00C9571B">
            <w:pPr>
              <w:pStyle w:val="ListParagraph"/>
              <w:numPr>
                <w:ilvl w:val="0"/>
                <w:numId w:val="2"/>
              </w:numPr>
            </w:pPr>
            <w:r>
              <w:t>Need to be able to ensure effective advocacy is provided, e.g. where there are mental capacity or communication issues.</w:t>
            </w:r>
          </w:p>
          <w:p w:rsidR="00C9571B" w:rsidRDefault="00C9571B" w:rsidP="00C9571B">
            <w:pPr>
              <w:pStyle w:val="ListParagraph"/>
              <w:numPr>
                <w:ilvl w:val="0"/>
                <w:numId w:val="2"/>
              </w:numPr>
            </w:pPr>
            <w:r>
              <w:t>Need to be able to identify the professional roles, responsibilities and boundaries of yourself and your colleagues in a multi-agency setting</w:t>
            </w:r>
          </w:p>
          <w:p w:rsidR="00C9571B" w:rsidRPr="004136ED" w:rsidRDefault="00C9571B" w:rsidP="00C9571B"/>
          <w:p w:rsidR="00C9571B" w:rsidRDefault="00C9571B" w:rsidP="00C9571B">
            <w:r>
              <w:t>-Can be accessed by e-learning or 2- hour face to face session within 6 weeks of starting job</w:t>
            </w:r>
            <w:r w:rsidR="00F51930">
              <w:t xml:space="preserve"> unless already trained.</w:t>
            </w:r>
          </w:p>
          <w:p w:rsidR="00C9571B" w:rsidRDefault="00C9571B" w:rsidP="00C9571B">
            <w:r>
              <w:t xml:space="preserve">-Thereafter need 3-4 hours training over 3 years. </w:t>
            </w:r>
            <w:proofErr w:type="gramStart"/>
            <w:r>
              <w:t>e-learning</w:t>
            </w:r>
            <w:proofErr w:type="gramEnd"/>
            <w:r>
              <w:t xml:space="preserve"> accepted but should also demonstrate some scenario-based and multi-agency -based training.</w:t>
            </w:r>
          </w:p>
          <w:p w:rsidR="00B10203" w:rsidRDefault="00B10203">
            <w:pPr>
              <w:ind w:left="362" w:hanging="360"/>
            </w:pPr>
          </w:p>
        </w:tc>
      </w:tr>
      <w:tr w:rsidR="00B10203">
        <w:trPr>
          <w:trHeight w:val="23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pPr>
              <w:ind w:right="57"/>
              <w:jc w:val="center"/>
            </w:pPr>
            <w:r>
              <w:rPr>
                <w:b/>
                <w:sz w:val="24"/>
              </w:rPr>
              <w:lastRenderedPageBreak/>
              <w:t xml:space="preserve">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61" w:rsidRDefault="00F61E61" w:rsidP="00F61E61">
            <w:pPr>
              <w:rPr>
                <w:b/>
              </w:rPr>
            </w:pPr>
            <w:r w:rsidRPr="00632F2D">
              <w:rPr>
                <w:b/>
              </w:rPr>
              <w:t xml:space="preserve"> </w:t>
            </w:r>
            <w:r w:rsidRPr="00745837">
              <w:rPr>
                <w:b/>
              </w:rPr>
              <w:t xml:space="preserve">Required by registered health care staff who engage in assessing, planning intervening and evaluating the needs of adults where there are safeguarding concerns. This includes </w:t>
            </w:r>
          </w:p>
          <w:p w:rsidR="00F61E61" w:rsidRPr="00F61E61" w:rsidRDefault="00F61E61" w:rsidP="00F61E61">
            <w:pPr>
              <w:pStyle w:val="ListParagraph"/>
              <w:numPr>
                <w:ilvl w:val="0"/>
                <w:numId w:val="8"/>
              </w:numPr>
            </w:pPr>
            <w:r w:rsidRPr="00F61E61">
              <w:rPr>
                <w:b/>
              </w:rPr>
              <w:t xml:space="preserve">GPs, </w:t>
            </w:r>
          </w:p>
          <w:p w:rsidR="00911070" w:rsidRPr="00911070" w:rsidRDefault="00911070" w:rsidP="00F61E6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Practice nurses</w:t>
            </w:r>
          </w:p>
          <w:p w:rsidR="00D44B26" w:rsidRPr="00D44B26" w:rsidRDefault="009142E1" w:rsidP="00F61E6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PCNs, ANP</w:t>
            </w:r>
            <w:r w:rsidR="00F61E61" w:rsidRPr="00F61E61">
              <w:rPr>
                <w:b/>
              </w:rPr>
              <w:t>,</w:t>
            </w:r>
            <w:r>
              <w:rPr>
                <w:b/>
              </w:rPr>
              <w:t>AHP</w:t>
            </w:r>
          </w:p>
          <w:p w:rsidR="00D44B26" w:rsidRDefault="00D44B26" w:rsidP="00D44B26">
            <w:pPr>
              <w:ind w:left="361"/>
              <w:rPr>
                <w:b/>
              </w:rPr>
            </w:pPr>
          </w:p>
          <w:p w:rsidR="00B10203" w:rsidRDefault="00D44B26" w:rsidP="00D44B26">
            <w:r w:rsidRPr="00D44B26">
              <w:rPr>
                <w:b/>
                <w:color w:val="FF0000"/>
              </w:rPr>
              <w:t>Minimum of 8 hours over 3 years</w:t>
            </w:r>
            <w:r w:rsidR="00F61E61" w:rsidRPr="00D44B26">
              <w:rPr>
                <w:b/>
                <w:color w:val="FF0000"/>
              </w:rP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3" w:rsidRDefault="00E71591">
            <w:pPr>
              <w:spacing w:after="13"/>
              <w:ind w:left="2"/>
            </w:pPr>
            <w:r>
              <w:rPr>
                <w:sz w:val="24"/>
              </w:rPr>
              <w:t xml:space="preserve">As level 1 &amp; 2 plus: 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Identify possible signs of sexual, physical or emotional abuse or neglect using a person- centred approach.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identify adult abuse harm or neglect where there is a caring role and refer appropriately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understand</w:t>
            </w:r>
            <w:proofErr w:type="gramEnd"/>
            <w:r>
              <w:t xml:space="preserve"> forensic procedures around safeguarding and how to meet clinical and legal requirements.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undertake risk/harm assessment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communicate effectively with individuals at risk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contribute to and make judgments about safeguarding an adult at risk and the drawing up of a care plan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manage uncertainty and risk around safeguarding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contribute to inter-agency assessment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document appropriately for safeguarding protection and for the legal process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Know how to undertake-documented case reviews and supervision and to apply lessons learnt</w:t>
            </w:r>
          </w:p>
          <w:p w:rsidR="00F61E61" w:rsidRDefault="00F61E61" w:rsidP="00F61E61">
            <w:pPr>
              <w:pStyle w:val="ListParagraph"/>
              <w:numPr>
                <w:ilvl w:val="0"/>
                <w:numId w:val="5"/>
              </w:numPr>
            </w:pPr>
            <w:r>
              <w:t>Contribute to and participate in safeguarding enquiries</w:t>
            </w:r>
          </w:p>
          <w:p w:rsidR="00F61E61" w:rsidRDefault="00F61E61" w:rsidP="00F61E61"/>
          <w:p w:rsidR="00F61E61" w:rsidRDefault="00F61E61" w:rsidP="00F61E61">
            <w:r>
              <w:t xml:space="preserve">Level 3 training requires 8 hours of training in the first </w:t>
            </w:r>
            <w:r w:rsidR="00D460E7">
              <w:t>year unless</w:t>
            </w:r>
            <w:r>
              <w:t xml:space="preserve"> an ability to demonstrate relevant knowledge skills and competence </w:t>
            </w:r>
            <w:proofErr w:type="gramStart"/>
            <w:r>
              <w:t>have</w:t>
            </w:r>
            <w:proofErr w:type="gramEnd"/>
            <w:r>
              <w:t xml:space="preserve"> already been acquired during previous training.</w:t>
            </w:r>
          </w:p>
          <w:p w:rsidR="00F61E61" w:rsidRDefault="00F61E61" w:rsidP="00F61E61">
            <w:r>
              <w:t>Thereafter 8 hours of refresher training is required over 3 years.</w:t>
            </w:r>
          </w:p>
          <w:p w:rsidR="00F61E61" w:rsidRDefault="00F61E61" w:rsidP="00F61E61">
            <w:r>
              <w:t>Training should include a mix of e-learning, case-based discussion, personal reflection and organizat</w:t>
            </w:r>
            <w:r w:rsidR="00D460E7">
              <w:t>ional meetings.</w:t>
            </w:r>
          </w:p>
          <w:p w:rsidR="00B10203" w:rsidRDefault="00B10203" w:rsidP="00F61E61">
            <w:pPr>
              <w:ind w:left="362"/>
            </w:pPr>
          </w:p>
        </w:tc>
      </w:tr>
      <w:tr w:rsidR="00F61E61">
        <w:trPr>
          <w:trHeight w:val="23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1E61" w:rsidRDefault="00F61E61">
            <w:pPr>
              <w:ind w:right="57"/>
              <w:jc w:val="center"/>
              <w:rPr>
                <w:b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61" w:rsidRPr="00632F2D" w:rsidRDefault="00F61E61" w:rsidP="00F61E61">
            <w:pPr>
              <w:rPr>
                <w:b/>
              </w:rPr>
            </w:pPr>
            <w:r>
              <w:rPr>
                <w:b/>
              </w:rPr>
              <w:t>Practice Safeguarding lead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61" w:rsidRDefault="00F61E61">
            <w:pPr>
              <w:spacing w:after="13"/>
              <w:ind w:left="2"/>
              <w:rPr>
                <w:sz w:val="24"/>
              </w:rPr>
            </w:pPr>
            <w:r>
              <w:rPr>
                <w:sz w:val="24"/>
              </w:rPr>
              <w:t>As level1,2 &amp;3 plus;</w:t>
            </w:r>
          </w:p>
          <w:p w:rsidR="00F61E61" w:rsidRDefault="00F61E61" w:rsidP="00F61E61">
            <w:pPr>
              <w:numPr>
                <w:ilvl w:val="0"/>
                <w:numId w:val="5"/>
              </w:numPr>
              <w:spacing w:after="36" w:line="241" w:lineRule="auto"/>
              <w:ind w:hanging="360"/>
            </w:pPr>
            <w:r>
              <w:rPr>
                <w:sz w:val="24"/>
              </w:rPr>
              <w:t xml:space="preserve">Actively engage in supporting a multi-agency approach to Safeguarding Adults </w:t>
            </w:r>
          </w:p>
          <w:p w:rsidR="00F61E61" w:rsidRDefault="00F61E61" w:rsidP="00F61E61">
            <w:pPr>
              <w:numPr>
                <w:ilvl w:val="0"/>
                <w:numId w:val="5"/>
              </w:numPr>
              <w:spacing w:after="13"/>
              <w:ind w:hanging="360"/>
            </w:pPr>
            <w:r>
              <w:rPr>
                <w:sz w:val="24"/>
              </w:rPr>
              <w:t xml:space="preserve">Ensure record systems are robust and fit for purpose </w:t>
            </w:r>
          </w:p>
          <w:p w:rsidR="00F61E61" w:rsidRDefault="00F61E61" w:rsidP="00F61E61">
            <w:pPr>
              <w:numPr>
                <w:ilvl w:val="0"/>
                <w:numId w:val="5"/>
              </w:numPr>
              <w:spacing w:after="36"/>
              <w:ind w:hanging="360"/>
            </w:pPr>
            <w:r>
              <w:rPr>
                <w:sz w:val="24"/>
              </w:rPr>
              <w:t xml:space="preserve">Develop &amp; promote effective policy &amp; procedures for Safeguarding Adults in your organization </w:t>
            </w:r>
          </w:p>
          <w:p w:rsidR="00F61E61" w:rsidRDefault="00F61E61">
            <w:pPr>
              <w:spacing w:after="13"/>
              <w:ind w:left="2"/>
              <w:rPr>
                <w:sz w:val="24"/>
              </w:rPr>
            </w:pPr>
          </w:p>
        </w:tc>
      </w:tr>
    </w:tbl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DC776E" w:rsidRDefault="00DC776E">
      <w:pPr>
        <w:spacing w:after="0"/>
        <w:rPr>
          <w:b/>
          <w:sz w:val="32"/>
        </w:rPr>
      </w:pPr>
    </w:p>
    <w:p w:rsidR="002B0986" w:rsidRDefault="002B0986">
      <w:pPr>
        <w:spacing w:after="0"/>
        <w:rPr>
          <w:b/>
          <w:sz w:val="32"/>
        </w:rPr>
      </w:pPr>
    </w:p>
    <w:p w:rsidR="002B0986" w:rsidRDefault="002B0986">
      <w:pPr>
        <w:spacing w:after="0"/>
        <w:rPr>
          <w:b/>
          <w:sz w:val="32"/>
        </w:rPr>
      </w:pPr>
    </w:p>
    <w:p w:rsidR="00B10203" w:rsidRDefault="00E71591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10166" w:type="dxa"/>
        <w:tblInd w:w="-558" w:type="dxa"/>
        <w:tblCellMar>
          <w:top w:w="9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1704"/>
        <w:gridCol w:w="1865"/>
        <w:gridCol w:w="472"/>
        <w:gridCol w:w="6125"/>
      </w:tblGrid>
      <w:tr w:rsidR="00B10203" w:rsidTr="009364C5">
        <w:trPr>
          <w:trHeight w:val="35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6E2D69">
            <w:pPr>
              <w:ind w:left="62"/>
              <w:jc w:val="center"/>
            </w:pPr>
            <w:r>
              <w:rPr>
                <w:b/>
                <w:sz w:val="24"/>
              </w:rPr>
              <w:lastRenderedPageBreak/>
              <w:t>Ways to get competencies</w:t>
            </w:r>
            <w:r w:rsidR="00E71591">
              <w:rPr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E71591">
            <w:pPr>
              <w:ind w:left="64"/>
              <w:jc w:val="center"/>
            </w:pPr>
            <w:r>
              <w:rPr>
                <w:b/>
                <w:sz w:val="24"/>
              </w:rPr>
              <w:t xml:space="preserve">Suitable for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B10203" w:rsidRDefault="00B10203"/>
        </w:tc>
        <w:tc>
          <w:tcPr>
            <w:tcW w:w="6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DC776E">
            <w:pPr>
              <w:ind w:right="403"/>
              <w:jc w:val="center"/>
            </w:pPr>
            <w:r>
              <w:rPr>
                <w:b/>
                <w:sz w:val="24"/>
              </w:rPr>
              <w:t xml:space="preserve">Training </w:t>
            </w:r>
            <w:r w:rsidR="00E71591">
              <w:rPr>
                <w:b/>
                <w:sz w:val="24"/>
              </w:rPr>
              <w:t xml:space="preserve">Details </w:t>
            </w:r>
          </w:p>
        </w:tc>
      </w:tr>
      <w:tr w:rsidR="00B10203" w:rsidTr="009364C5">
        <w:trPr>
          <w:trHeight w:val="899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0203" w:rsidRDefault="00E71591">
            <w:pPr>
              <w:ind w:left="63"/>
              <w:jc w:val="center"/>
            </w:pPr>
            <w:r>
              <w:rPr>
                <w:b/>
                <w:sz w:val="24"/>
              </w:rPr>
              <w:t xml:space="preserve">Level 1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3" w:rsidRDefault="00E71591">
            <w:pPr>
              <w:ind w:left="64"/>
              <w:jc w:val="center"/>
            </w:pPr>
            <w:r>
              <w:rPr>
                <w:sz w:val="24"/>
              </w:rPr>
              <w:t xml:space="preserve">All staff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03" w:rsidRDefault="00B10203">
            <w:pPr>
              <w:ind w:left="108"/>
            </w:pPr>
          </w:p>
        </w:tc>
        <w:tc>
          <w:tcPr>
            <w:tcW w:w="6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C8D" w:rsidRDefault="00E71591" w:rsidP="00A02C8D">
            <w:r>
              <w:rPr>
                <w:sz w:val="24"/>
              </w:rPr>
              <w:t xml:space="preserve"> </w:t>
            </w:r>
            <w:r w:rsidR="00A02C8D" w:rsidRPr="008B2BB9">
              <w:t>-Can be accessed by e-learning.</w:t>
            </w:r>
          </w:p>
          <w:p w:rsidR="00A02C8D" w:rsidRPr="008B2BB9" w:rsidRDefault="00A02C8D" w:rsidP="00A02C8D">
            <w:r>
              <w:t>-Some face to face is required to ensure staff know which personnel to speak with and how to access policies and procedures</w:t>
            </w:r>
          </w:p>
          <w:p w:rsidR="00A02C8D" w:rsidRPr="008B2BB9" w:rsidRDefault="00A02C8D" w:rsidP="00A02C8D">
            <w:r w:rsidRPr="008B2BB9">
              <w:t xml:space="preserve">-30 minutes training needs to be undertaken within </w:t>
            </w:r>
            <w:r>
              <w:t>6</w:t>
            </w:r>
            <w:r w:rsidRPr="008B2BB9">
              <w:t xml:space="preserve"> </w:t>
            </w:r>
            <w:r>
              <w:t>weeks</w:t>
            </w:r>
            <w:r w:rsidRPr="008B2BB9">
              <w:t xml:space="preserve"> of starting job</w:t>
            </w:r>
          </w:p>
          <w:p w:rsidR="00A02C8D" w:rsidRPr="008B2BB9" w:rsidRDefault="00A02C8D" w:rsidP="00A02C8D">
            <w:r>
              <w:t>-2 hours minimum</w:t>
            </w:r>
            <w:r w:rsidRPr="008B2BB9">
              <w:t xml:space="preserve"> training completed 3-yearly after induction</w:t>
            </w:r>
          </w:p>
          <w:p w:rsidR="00B10203" w:rsidRDefault="00B10203"/>
        </w:tc>
      </w:tr>
      <w:tr w:rsidR="00B10203" w:rsidTr="009364C5">
        <w:trPr>
          <w:trHeight w:val="119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0203" w:rsidRDefault="00E71591">
            <w:pPr>
              <w:ind w:left="63"/>
              <w:jc w:val="center"/>
            </w:pPr>
            <w:r>
              <w:rPr>
                <w:b/>
                <w:sz w:val="24"/>
              </w:rPr>
              <w:t xml:space="preserve">Level 2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203" w:rsidRDefault="00E71591">
            <w:pPr>
              <w:ind w:left="65"/>
              <w:jc w:val="center"/>
            </w:pPr>
            <w:r>
              <w:rPr>
                <w:sz w:val="24"/>
              </w:rPr>
              <w:t xml:space="preserve">Clinical staff </w:t>
            </w:r>
          </w:p>
          <w:p w:rsidR="00B10203" w:rsidRDefault="00E71591">
            <w:pPr>
              <w:ind w:left="63"/>
              <w:jc w:val="center"/>
            </w:pPr>
            <w:r>
              <w:rPr>
                <w:sz w:val="24"/>
              </w:rPr>
              <w:t xml:space="preserve">Managers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203" w:rsidRDefault="00A02C8D" w:rsidP="00A02C8D">
            <w:r>
              <w:t xml:space="preserve">- </w:t>
            </w:r>
          </w:p>
        </w:tc>
        <w:tc>
          <w:tcPr>
            <w:tcW w:w="6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2C8D" w:rsidRDefault="00A02C8D" w:rsidP="00A02C8D">
            <w:r>
              <w:t>-Can be accessed by e-learning or 2- hour face to face session within 6 weeks of starting job unless already trained.</w:t>
            </w:r>
          </w:p>
          <w:p w:rsidR="00A02C8D" w:rsidRDefault="00A02C8D" w:rsidP="00A02C8D">
            <w:r>
              <w:t xml:space="preserve">-Thereafter need 3-4 hours training over 3 years. </w:t>
            </w:r>
            <w:proofErr w:type="gramStart"/>
            <w:r>
              <w:t>e-learning</w:t>
            </w:r>
            <w:proofErr w:type="gramEnd"/>
            <w:r>
              <w:t xml:space="preserve"> accepted but should also demonstrate some scenario-based and multi-agency -based training.</w:t>
            </w:r>
          </w:p>
          <w:p w:rsidR="00D44B26" w:rsidRDefault="00D44B26" w:rsidP="00D44B26">
            <w:pPr>
              <w:spacing w:line="256" w:lineRule="auto"/>
            </w:pPr>
          </w:p>
          <w:p w:rsidR="00D44B26" w:rsidRPr="00D44B26" w:rsidRDefault="00D44B26" w:rsidP="00D44B26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</w:rPr>
            </w:pPr>
            <w:r w:rsidRPr="00D44B26">
              <w:rPr>
                <w:b/>
                <w:sz w:val="24"/>
              </w:rPr>
              <w:t xml:space="preserve">Level 1 and 2 adult safeguarding training can be accessed with an NHS email via: </w:t>
            </w:r>
            <w:r w:rsidRPr="00D44B26">
              <w:rPr>
                <w:sz w:val="24"/>
                <w:szCs w:val="24"/>
              </w:rPr>
              <w:t xml:space="preserve"> </w:t>
            </w:r>
            <w:r w:rsidRPr="00D44B26">
              <w:rPr>
                <w:i/>
                <w:sz w:val="24"/>
                <w:szCs w:val="24"/>
              </w:rPr>
              <w:t>e-learning for health</w:t>
            </w:r>
            <w:r w:rsidRPr="00D44B26">
              <w:rPr>
                <w:sz w:val="24"/>
                <w:szCs w:val="24"/>
              </w:rPr>
              <w:t xml:space="preserve"> </w:t>
            </w:r>
            <w:hyperlink r:id="rId7" w:history="1">
              <w:r w:rsidRPr="00D44B26">
                <w:rPr>
                  <w:rStyle w:val="Hyperlink"/>
                  <w:sz w:val="24"/>
                  <w:szCs w:val="24"/>
                </w:rPr>
                <w:t>www.e-lfh.org.uk</w:t>
              </w:r>
            </w:hyperlink>
            <w:r w:rsidRPr="00D44B26">
              <w:rPr>
                <w:sz w:val="24"/>
                <w:szCs w:val="24"/>
              </w:rPr>
              <w:t xml:space="preserve"> and practices should have an </w:t>
            </w:r>
            <w:proofErr w:type="spellStart"/>
            <w:r w:rsidRPr="00D44B26">
              <w:rPr>
                <w:i/>
                <w:sz w:val="24"/>
                <w:szCs w:val="24"/>
              </w:rPr>
              <w:t>OpenAthens</w:t>
            </w:r>
            <w:proofErr w:type="spellEnd"/>
            <w:r w:rsidRPr="00D44B26">
              <w:rPr>
                <w:sz w:val="24"/>
                <w:szCs w:val="24"/>
              </w:rPr>
              <w:t xml:space="preserve"> account which facilitates free access for staff   .</w:t>
            </w:r>
          </w:p>
          <w:p w:rsidR="00D44B26" w:rsidRDefault="00D44B26" w:rsidP="00A02C8D"/>
          <w:p w:rsidR="00B10203" w:rsidRDefault="00B10203">
            <w:pPr>
              <w:ind w:right="520"/>
            </w:pPr>
          </w:p>
        </w:tc>
      </w:tr>
      <w:tr w:rsidR="00B10203" w:rsidTr="005C1571">
        <w:trPr>
          <w:trHeight w:val="1975"/>
        </w:trPr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C776E" w:rsidRDefault="00DC776E">
            <w:r>
              <w:t xml:space="preserve">       </w:t>
            </w:r>
          </w:p>
          <w:p w:rsidR="00DC776E" w:rsidRDefault="00DC776E"/>
          <w:p w:rsidR="00B10203" w:rsidRPr="00DC776E" w:rsidRDefault="00DC776E">
            <w:pPr>
              <w:rPr>
                <w:b/>
                <w:sz w:val="24"/>
                <w:szCs w:val="24"/>
              </w:rPr>
            </w:pPr>
            <w:r w:rsidRPr="00DC776E">
              <w:rPr>
                <w:sz w:val="24"/>
                <w:szCs w:val="24"/>
              </w:rPr>
              <w:t xml:space="preserve">         </w:t>
            </w:r>
            <w:r w:rsidRPr="00DC776E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3" w:rsidRDefault="00B10203"/>
          <w:p w:rsidR="00DC776E" w:rsidRDefault="00DC776E"/>
          <w:p w:rsidR="00DC776E" w:rsidRDefault="00DC776E">
            <w:r>
              <w:t xml:space="preserve">    </w:t>
            </w:r>
            <w:r w:rsidR="007B2BDB">
              <w:t xml:space="preserve">    </w:t>
            </w:r>
            <w:r>
              <w:t xml:space="preserve"> GPs</w:t>
            </w:r>
            <w:r w:rsidR="00AC349A">
              <w:t xml:space="preserve"> and Clinical Staff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203" w:rsidRDefault="00B10203">
            <w:pPr>
              <w:ind w:left="108"/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2C8D" w:rsidRDefault="00A02C8D" w:rsidP="00A02C8D">
            <w:r>
              <w:t>Level 3 training requires 8 hours of training in the first year /an ability to demonstrate relevant knowledge skills and competence have already been acquired during previous training.</w:t>
            </w:r>
          </w:p>
          <w:p w:rsidR="00A02C8D" w:rsidRDefault="00A02C8D" w:rsidP="00A02C8D">
            <w:r>
              <w:t>Thereafter 8 hours of refresher training is required over 3 years.</w:t>
            </w:r>
          </w:p>
          <w:p w:rsidR="00A02C8D" w:rsidRDefault="00A02C8D" w:rsidP="00A02C8D">
            <w:r>
              <w:t>Training should include a mix of e-learning</w:t>
            </w:r>
            <w:r w:rsidR="00DC776E">
              <w:t xml:space="preserve"> </w:t>
            </w:r>
            <w:proofErr w:type="gramStart"/>
            <w:r w:rsidR="00DC776E">
              <w:t>( not</w:t>
            </w:r>
            <w:proofErr w:type="gramEnd"/>
            <w:r w:rsidR="00DC776E">
              <w:t xml:space="preserve"> more than 50%)</w:t>
            </w:r>
            <w:r>
              <w:t>, case-based discussion, personal reflection and organi</w:t>
            </w:r>
            <w:r w:rsidR="00DC776E">
              <w:t>s</w:t>
            </w:r>
            <w:r>
              <w:t>ational</w:t>
            </w:r>
            <w:r w:rsidR="00D460E7">
              <w:t xml:space="preserve"> meetings.</w:t>
            </w:r>
          </w:p>
          <w:p w:rsidR="00B10203" w:rsidRDefault="00A02C8D" w:rsidP="00A02C8D">
            <w:r>
              <w:t>Training should include the following topics; MCA/DOLS, WRAP3</w:t>
            </w:r>
            <w:r w:rsidR="00AC349A">
              <w:t xml:space="preserve"> </w:t>
            </w:r>
            <w:r>
              <w:t>PREVENT, self-neglect, modern slavery</w:t>
            </w:r>
            <w:r w:rsidR="00C537E1">
              <w:t>,</w:t>
            </w:r>
            <w:r w:rsidR="00785A70">
              <w:t xml:space="preserve"> </w:t>
            </w:r>
            <w:r w:rsidR="00C537E1">
              <w:t>DVA</w:t>
            </w:r>
            <w:r w:rsidR="00DC776E">
              <w:t>,</w:t>
            </w:r>
            <w:r w:rsidR="003F41C0">
              <w:t xml:space="preserve"> </w:t>
            </w:r>
            <w:r w:rsidR="00DC776E">
              <w:t>FGM</w:t>
            </w:r>
          </w:p>
          <w:p w:rsidR="00C537E1" w:rsidRDefault="00C537E1" w:rsidP="00C537E1">
            <w:pPr>
              <w:spacing w:after="36"/>
            </w:pPr>
            <w:r>
              <w:rPr>
                <w:sz w:val="24"/>
              </w:rPr>
              <w:t xml:space="preserve">This can be achieved through attendance at  </w:t>
            </w:r>
          </w:p>
          <w:p w:rsidR="00C537E1" w:rsidRDefault="00D460E7" w:rsidP="00DC776E">
            <w:pPr>
              <w:numPr>
                <w:ilvl w:val="0"/>
                <w:numId w:val="6"/>
              </w:numPr>
              <w:spacing w:after="35" w:line="241" w:lineRule="auto"/>
              <w:ind w:hanging="360"/>
            </w:pPr>
            <w:r>
              <w:rPr>
                <w:sz w:val="24"/>
              </w:rPr>
              <w:t xml:space="preserve"> training from CCG</w:t>
            </w:r>
            <w:r w:rsidR="00C537E1">
              <w:rPr>
                <w:sz w:val="24"/>
              </w:rPr>
              <w:t xml:space="preserve"> which includes scenario based discussions </w:t>
            </w:r>
          </w:p>
          <w:p w:rsidR="00C537E1" w:rsidRPr="00C537E1" w:rsidRDefault="00C537E1" w:rsidP="00C537E1">
            <w:pPr>
              <w:numPr>
                <w:ilvl w:val="0"/>
                <w:numId w:val="6"/>
              </w:numPr>
              <w:spacing w:after="38" w:line="241" w:lineRule="auto"/>
              <w:ind w:hanging="360"/>
            </w:pPr>
            <w:r>
              <w:rPr>
                <w:sz w:val="24"/>
              </w:rPr>
              <w:t xml:space="preserve">Level 3 topic based safeguarding training events 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self neglect</w:t>
            </w:r>
            <w:proofErr w:type="spellEnd"/>
            <w:r>
              <w:rPr>
                <w:sz w:val="24"/>
              </w:rPr>
              <w:t>, modern slavery</w:t>
            </w:r>
          </w:p>
          <w:p w:rsidR="00C537E1" w:rsidRDefault="00C537E1" w:rsidP="00C537E1">
            <w:pPr>
              <w:numPr>
                <w:ilvl w:val="0"/>
                <w:numId w:val="6"/>
              </w:numPr>
              <w:spacing w:after="38" w:line="241" w:lineRule="auto"/>
              <w:ind w:hanging="360"/>
            </w:pPr>
            <w:r>
              <w:t>IRIS training</w:t>
            </w:r>
          </w:p>
          <w:p w:rsidR="00785A70" w:rsidRPr="00785A70" w:rsidRDefault="00DC776E" w:rsidP="00785A70">
            <w:pPr>
              <w:numPr>
                <w:ilvl w:val="0"/>
                <w:numId w:val="6"/>
              </w:numPr>
              <w:spacing w:after="38" w:line="241" w:lineRule="auto"/>
              <w:ind w:hanging="360"/>
            </w:pPr>
            <w:r>
              <w:rPr>
                <w:sz w:val="24"/>
              </w:rPr>
              <w:t>WRAP3 Pre</w:t>
            </w:r>
            <w:r w:rsidR="00785A70">
              <w:rPr>
                <w:sz w:val="24"/>
              </w:rPr>
              <w:t xml:space="preserve">vent training: </w:t>
            </w:r>
          </w:p>
          <w:p w:rsidR="00DC776E" w:rsidRDefault="00D23B04" w:rsidP="00785A70">
            <w:pPr>
              <w:spacing w:after="38" w:line="241" w:lineRule="auto"/>
              <w:rPr>
                <w:sz w:val="24"/>
              </w:rPr>
            </w:pPr>
            <w:hyperlink r:id="rId8" w:history="1">
              <w:r w:rsidR="00785A70" w:rsidRPr="00BF769B">
                <w:rPr>
                  <w:rStyle w:val="Hyperlink"/>
                  <w:sz w:val="24"/>
                </w:rPr>
                <w:t>https://portal.elfh.org.uk/Component/Details/511790</w:t>
              </w:r>
            </w:hyperlink>
          </w:p>
          <w:p w:rsidR="00785A70" w:rsidRDefault="00785A70" w:rsidP="00785A70">
            <w:pPr>
              <w:spacing w:after="38" w:line="241" w:lineRule="auto"/>
            </w:pPr>
          </w:p>
          <w:p w:rsidR="00C537E1" w:rsidRPr="00FD0F26" w:rsidRDefault="00C537E1" w:rsidP="00C537E1">
            <w:pPr>
              <w:pStyle w:val="ListParagraph"/>
              <w:numPr>
                <w:ilvl w:val="0"/>
                <w:numId w:val="9"/>
              </w:numPr>
            </w:pPr>
            <w:r w:rsidRPr="00C537E1">
              <w:rPr>
                <w:sz w:val="24"/>
              </w:rPr>
              <w:t>Case discussion/personal reflection</w:t>
            </w:r>
            <w:r w:rsidR="009E50E2">
              <w:rPr>
                <w:sz w:val="24"/>
              </w:rPr>
              <w:t xml:space="preserve"> </w:t>
            </w:r>
            <w:proofErr w:type="spellStart"/>
            <w:proofErr w:type="gramStart"/>
            <w:r w:rsidR="009E50E2">
              <w:rPr>
                <w:sz w:val="24"/>
              </w:rPr>
              <w:t>eg</w:t>
            </w:r>
            <w:proofErr w:type="spellEnd"/>
            <w:r w:rsidR="009E50E2">
              <w:rPr>
                <w:sz w:val="24"/>
              </w:rPr>
              <w:t xml:space="preserve"> </w:t>
            </w:r>
            <w:r w:rsidRPr="00C537E1">
              <w:rPr>
                <w:sz w:val="24"/>
              </w:rPr>
              <w:t xml:space="preserve"> in</w:t>
            </w:r>
            <w:proofErr w:type="gramEnd"/>
            <w:r w:rsidRPr="00C537E1">
              <w:rPr>
                <w:sz w:val="24"/>
              </w:rPr>
              <w:t xml:space="preserve"> MDT.</w:t>
            </w:r>
          </w:p>
          <w:p w:rsidR="00FD0F26" w:rsidRPr="00785A70" w:rsidRDefault="00FD0F26" w:rsidP="00C537E1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4"/>
              </w:rPr>
              <w:t>Participation in Domestic Homicide Reviews (DHR) or Safeguarding Adult Reviews (SAR) and their learning events.</w:t>
            </w:r>
          </w:p>
          <w:p w:rsidR="00785A70" w:rsidRDefault="00785A70" w:rsidP="00785A70"/>
          <w:p w:rsidR="00785A70" w:rsidRDefault="00785A70" w:rsidP="00785A70">
            <w:r>
              <w:t xml:space="preserve">MCA e learning is at: </w:t>
            </w:r>
            <w:hyperlink r:id="rId9" w:history="1">
              <w:r w:rsidRPr="00BF769B">
                <w:rPr>
                  <w:rStyle w:val="Hyperlink"/>
                </w:rPr>
                <w:t>https://www.scie.org.uk/e-learning/mca</w:t>
              </w:r>
            </w:hyperlink>
          </w:p>
          <w:p w:rsidR="00D44B26" w:rsidRDefault="00D44B26" w:rsidP="00D44B26"/>
          <w:p w:rsidR="00D44B26" w:rsidRDefault="00D44B26" w:rsidP="00D4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 Slavery e Learning is at: </w:t>
            </w:r>
          </w:p>
          <w:p w:rsidR="00D44B26" w:rsidRDefault="00D23B04" w:rsidP="00D44B26">
            <w:pPr>
              <w:rPr>
                <w:rStyle w:val="Hyperlink"/>
              </w:rPr>
            </w:pPr>
            <w:hyperlink r:id="rId10" w:history="1">
              <w:r w:rsidR="00D44B26">
                <w:rPr>
                  <w:rStyle w:val="Hyperlink"/>
                </w:rPr>
                <w:t>https://www.gov.uk/government/publications/modern-slavery-training-resource-page/modern-slavery-training-resource-page</w:t>
              </w:r>
            </w:hyperlink>
          </w:p>
          <w:p w:rsidR="00D44B26" w:rsidRDefault="00D44B26" w:rsidP="00D44B26">
            <w:pPr>
              <w:rPr>
                <w:color w:val="1F497D"/>
              </w:rPr>
            </w:pPr>
          </w:p>
          <w:p w:rsidR="00D44B26" w:rsidRDefault="00D44B26" w:rsidP="00D44B26">
            <w:pPr>
              <w:rPr>
                <w:rStyle w:val="Hyperlink"/>
                <w:color w:val="auto"/>
              </w:rPr>
            </w:pPr>
            <w:r>
              <w:rPr>
                <w:color w:val="1F497D"/>
              </w:rPr>
              <w:t xml:space="preserve">FGM e Learning: </w:t>
            </w:r>
            <w:hyperlink r:id="rId11" w:history="1">
              <w:r>
                <w:rPr>
                  <w:rStyle w:val="Hyperlink"/>
                  <w:color w:val="auto"/>
                </w:rPr>
                <w:t>http://www.e-lfh.org.uk/programmes/female-genital-mutilation/how-to-access/</w:t>
              </w:r>
            </w:hyperlink>
          </w:p>
          <w:p w:rsidR="00D44B26" w:rsidRPr="00785A70" w:rsidRDefault="00D44B26" w:rsidP="00D44B26">
            <w:pPr>
              <w:rPr>
                <w:rStyle w:val="Hyperlink"/>
                <w:b/>
                <w:color w:val="auto"/>
              </w:rPr>
            </w:pPr>
          </w:p>
          <w:p w:rsidR="00D44B26" w:rsidRDefault="00785A70" w:rsidP="008A1AB2">
            <w:r w:rsidRPr="00785A70">
              <w:rPr>
                <w:rStyle w:val="Hyperlink"/>
                <w:b/>
                <w:color w:val="auto"/>
              </w:rPr>
              <w:t>At the Royal Free</w:t>
            </w:r>
            <w:r>
              <w:rPr>
                <w:rStyle w:val="Hyperlink"/>
                <w:color w:val="auto"/>
              </w:rPr>
              <w:t xml:space="preserve"> </w:t>
            </w:r>
            <w:r>
              <w:rPr>
                <w:rStyle w:val="Hyperlink"/>
                <w:color w:val="auto"/>
              </w:rPr>
              <w:br/>
            </w:r>
            <w:bookmarkStart w:id="0" w:name="_GoBack"/>
            <w:bookmarkEnd w:id="0"/>
            <w:r>
              <w:rPr>
                <w:rStyle w:val="Hyperlink"/>
                <w:color w:val="auto"/>
              </w:rPr>
              <w:lastRenderedPageBreak/>
              <w:br/>
            </w:r>
            <w:r>
              <w:rPr>
                <w:rStyle w:val="Hyperlink"/>
                <w:color w:val="auto"/>
              </w:rPr>
              <w:br/>
              <w:t xml:space="preserve">Please contact </w:t>
            </w:r>
            <w:hyperlink r:id="rId12" w:history="1">
              <w:r w:rsidRPr="00BF769B">
                <w:rPr>
                  <w:rStyle w:val="Hyperlink"/>
                </w:rPr>
                <w:t>elena.hahn@nhs.net</w:t>
              </w:r>
            </w:hyperlink>
            <w:r>
              <w:rPr>
                <w:rStyle w:val="Hyperlink"/>
                <w:color w:val="auto"/>
              </w:rPr>
              <w:t xml:space="preserve"> to book this or for future dates. </w:t>
            </w:r>
          </w:p>
        </w:tc>
      </w:tr>
    </w:tbl>
    <w:p w:rsidR="00B10203" w:rsidRDefault="00B10203" w:rsidP="00E71591">
      <w:pPr>
        <w:spacing w:after="0"/>
      </w:pPr>
    </w:p>
    <w:p w:rsidR="00B10203" w:rsidRDefault="00E71591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10078" w:type="dxa"/>
        <w:tblInd w:w="-558" w:type="dxa"/>
        <w:tblCellMar>
          <w:top w:w="10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688"/>
        <w:gridCol w:w="1846"/>
        <w:gridCol w:w="318"/>
        <w:gridCol w:w="6226"/>
      </w:tblGrid>
      <w:tr w:rsidR="00B10203" w:rsidTr="00C537E1">
        <w:trPr>
          <w:trHeight w:val="6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vAlign w:val="bottom"/>
          </w:tcPr>
          <w:p w:rsidR="00B10203" w:rsidRDefault="00E71591">
            <w:pPr>
              <w:ind w:left="107"/>
              <w:jc w:val="both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b/>
                <w:sz w:val="24"/>
              </w:rPr>
              <w:t xml:space="preserve">Annual update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10203" w:rsidRDefault="00E71591">
            <w:pPr>
              <w:ind w:left="136"/>
            </w:pPr>
            <w:r>
              <w:rPr>
                <w:sz w:val="24"/>
              </w:rPr>
              <w:t xml:space="preserve">All practice staff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0203" w:rsidRDefault="00E71591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0203" w:rsidRDefault="00E71591">
            <w:pPr>
              <w:jc w:val="both"/>
            </w:pPr>
            <w:r>
              <w:rPr>
                <w:sz w:val="24"/>
              </w:rPr>
              <w:t>Practice Adult Safeguarding Lead</w:t>
            </w:r>
            <w:r w:rsidR="00DC77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to provide verbal/written update to all staff </w:t>
            </w:r>
          </w:p>
        </w:tc>
      </w:tr>
      <w:tr w:rsidR="00B10203" w:rsidTr="00C537E1">
        <w:trPr>
          <w:trHeight w:val="280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10203" w:rsidRDefault="00B10203"/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03" w:rsidRDefault="00B10203"/>
        </w:tc>
        <w:tc>
          <w:tcPr>
            <w:tcW w:w="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0203" w:rsidRDefault="00E71591">
            <w:pPr>
              <w:ind w:left="11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0203" w:rsidRDefault="00E71591">
            <w:r>
              <w:rPr>
                <w:sz w:val="24"/>
              </w:rPr>
              <w:t xml:space="preserve">Resources will be provided by CCG </w:t>
            </w:r>
            <w:r w:rsidR="00DC776E">
              <w:rPr>
                <w:sz w:val="24"/>
              </w:rPr>
              <w:t xml:space="preserve"> </w:t>
            </w:r>
            <w:proofErr w:type="spellStart"/>
            <w:r w:rsidR="00A02C8D">
              <w:rPr>
                <w:sz w:val="24"/>
              </w:rPr>
              <w:t>eg</w:t>
            </w:r>
            <w:proofErr w:type="spellEnd"/>
            <w:r w:rsidR="00A02C8D">
              <w:rPr>
                <w:sz w:val="24"/>
              </w:rPr>
              <w:t xml:space="preserve"> via Primary care news or newsletter</w:t>
            </w:r>
            <w:r w:rsidR="00DC776E">
              <w:rPr>
                <w:sz w:val="24"/>
              </w:rPr>
              <w:t xml:space="preserve"> from Named GP Adult Safeguarding</w:t>
            </w:r>
          </w:p>
        </w:tc>
      </w:tr>
    </w:tbl>
    <w:p w:rsidR="009C4EE6" w:rsidRPr="009C4EE6" w:rsidRDefault="009C4EE6" w:rsidP="0008163C">
      <w:pPr>
        <w:rPr>
          <w:sz w:val="24"/>
          <w:szCs w:val="24"/>
        </w:rPr>
      </w:pPr>
      <w:r>
        <w:rPr>
          <w:color w:val="212121"/>
        </w:rPr>
        <w:t xml:space="preserve"> </w:t>
      </w:r>
    </w:p>
    <w:sectPr w:rsidR="009C4EE6" w:rsidRPr="009C4EE6">
      <w:pgSz w:w="11906" w:h="16838"/>
      <w:pgMar w:top="570" w:right="1472" w:bottom="70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93"/>
    <w:multiLevelType w:val="hybridMultilevel"/>
    <w:tmpl w:val="6DFAA5F4"/>
    <w:lvl w:ilvl="0" w:tplc="013EF95A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4D6"/>
    <w:multiLevelType w:val="hybridMultilevel"/>
    <w:tmpl w:val="B66CE442"/>
    <w:lvl w:ilvl="0" w:tplc="4A646900">
      <w:start w:val="1"/>
      <w:numFmt w:val="bullet"/>
      <w:lvlText w:val="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DB737F7"/>
    <w:multiLevelType w:val="hybridMultilevel"/>
    <w:tmpl w:val="A0461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65C"/>
    <w:multiLevelType w:val="hybridMultilevel"/>
    <w:tmpl w:val="EAF0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480B"/>
    <w:multiLevelType w:val="hybridMultilevel"/>
    <w:tmpl w:val="185AA548"/>
    <w:lvl w:ilvl="0" w:tplc="013EF95A">
      <w:start w:val="1"/>
      <w:numFmt w:val="bullet"/>
      <w:lvlText w:val="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1DF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805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DF4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469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95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32D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872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0EC9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CA5EA1"/>
    <w:multiLevelType w:val="hybridMultilevel"/>
    <w:tmpl w:val="296A5032"/>
    <w:lvl w:ilvl="0" w:tplc="EFC8928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465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C2E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CE9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C9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C6F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05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A22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4E0A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A37EF9"/>
    <w:multiLevelType w:val="hybridMultilevel"/>
    <w:tmpl w:val="D73EE88C"/>
    <w:lvl w:ilvl="0" w:tplc="4A646900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48F18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540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FE80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68A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8E5A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08F4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6F37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AE436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F10F4A"/>
    <w:multiLevelType w:val="hybridMultilevel"/>
    <w:tmpl w:val="75EE84F0"/>
    <w:lvl w:ilvl="0" w:tplc="8732203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18839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38C34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F419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3C7E7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9AF8C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568A97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FC0B3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DCE4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456724"/>
    <w:multiLevelType w:val="hybridMultilevel"/>
    <w:tmpl w:val="18C24CE4"/>
    <w:lvl w:ilvl="0" w:tplc="47A61D9C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FA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45808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4E33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8D69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E0C8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6BC8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945C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843C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337BAA"/>
    <w:multiLevelType w:val="hybridMultilevel"/>
    <w:tmpl w:val="21D2BD04"/>
    <w:lvl w:ilvl="0" w:tplc="8E248142">
      <w:start w:val="1"/>
      <w:numFmt w:val="bullet"/>
      <w:lvlText w:val="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CAB4E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302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AB3DA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9BF0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8BA0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A61E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8C37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4062A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936FAB"/>
    <w:multiLevelType w:val="hybridMultilevel"/>
    <w:tmpl w:val="F1CA7798"/>
    <w:lvl w:ilvl="0" w:tplc="FF4A42EE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3"/>
    <w:rsid w:val="000203DF"/>
    <w:rsid w:val="00053332"/>
    <w:rsid w:val="0008163C"/>
    <w:rsid w:val="001C14A4"/>
    <w:rsid w:val="002A0582"/>
    <w:rsid w:val="002B0986"/>
    <w:rsid w:val="0031497B"/>
    <w:rsid w:val="00317FF7"/>
    <w:rsid w:val="003F41C0"/>
    <w:rsid w:val="005C1571"/>
    <w:rsid w:val="005E5145"/>
    <w:rsid w:val="006E2D69"/>
    <w:rsid w:val="00785A70"/>
    <w:rsid w:val="007B2BDB"/>
    <w:rsid w:val="00816E81"/>
    <w:rsid w:val="008A1AB2"/>
    <w:rsid w:val="00911070"/>
    <w:rsid w:val="009142E1"/>
    <w:rsid w:val="009364C5"/>
    <w:rsid w:val="00936CE1"/>
    <w:rsid w:val="009C4EE6"/>
    <w:rsid w:val="009E50E2"/>
    <w:rsid w:val="00A02C8D"/>
    <w:rsid w:val="00A2706D"/>
    <w:rsid w:val="00AC349A"/>
    <w:rsid w:val="00B10203"/>
    <w:rsid w:val="00B51621"/>
    <w:rsid w:val="00C537E1"/>
    <w:rsid w:val="00C9571B"/>
    <w:rsid w:val="00D23B04"/>
    <w:rsid w:val="00D44B26"/>
    <w:rsid w:val="00D460E7"/>
    <w:rsid w:val="00DC776E"/>
    <w:rsid w:val="00E71591"/>
    <w:rsid w:val="00F1516D"/>
    <w:rsid w:val="00F51930"/>
    <w:rsid w:val="00F61E61"/>
    <w:rsid w:val="00FD0F26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E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4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lfh.org.uk/Component/Details/51179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lfh.org.uk" TargetMode="External"/><Relationship Id="rId12" Type="http://schemas.openxmlformats.org/officeDocument/2006/relationships/hyperlink" Target="mailto:elena.hah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n.org.uk/professional-development/publications/pub-007069" TargetMode="External"/><Relationship Id="rId11" Type="http://schemas.openxmlformats.org/officeDocument/2006/relationships/hyperlink" Target="http://www.e-lfh.org.uk/programmes/female-genital-mutilation/how-to-acc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modern-slavery-training-resource-page/modern-slavery-training-resource-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.org.uk/e-learning/m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prashant desai</cp:lastModifiedBy>
  <cp:revision>2</cp:revision>
  <dcterms:created xsi:type="dcterms:W3CDTF">2021-03-08T16:33:00Z</dcterms:created>
  <dcterms:modified xsi:type="dcterms:W3CDTF">2021-03-08T16:33:00Z</dcterms:modified>
</cp:coreProperties>
</file>