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F2" w:rsidRDefault="001F4E26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33DBD67" wp14:editId="1297CBBF">
            <wp:simplePos x="0" y="0"/>
            <wp:positionH relativeFrom="column">
              <wp:posOffset>5259524</wp:posOffset>
            </wp:positionH>
            <wp:positionV relativeFrom="paragraph">
              <wp:posOffset>-300352</wp:posOffset>
            </wp:positionV>
            <wp:extent cx="565604" cy="1308692"/>
            <wp:effectExtent l="0" t="0" r="6350" b="6350"/>
            <wp:wrapNone/>
            <wp:docPr id="17" name="Picture 4" descr="Foundation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Bad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04" cy="130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SAlbert" w:hAnsi="FSAlbert"/>
          <w:noProof/>
          <w:color w:val="41414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2209256</wp:posOffset>
                </wp:positionH>
                <wp:positionV relativeFrom="paragraph">
                  <wp:posOffset>-202383</wp:posOffset>
                </wp:positionV>
                <wp:extent cx="2696936" cy="979714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936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E26" w:rsidRDefault="001F4E26">
                            <w:r>
                              <w:rPr>
                                <w:rFonts w:ascii="FSAlbert" w:hAnsi="FSAlbert"/>
                                <w:noProof/>
                                <w:color w:val="414142"/>
                                <w:lang w:eastAsia="en-GB"/>
                              </w:rPr>
                              <w:drawing>
                                <wp:inline distT="0" distB="0" distL="0" distR="0" wp14:anchorId="19122246" wp14:editId="67B98CED">
                                  <wp:extent cx="2315089" cy="869950"/>
                                  <wp:effectExtent l="0" t="0" r="9525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hs ncl ccg logo cmyk blue_right aligned_cropped_x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816" cy="894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5pt;margin-top:-15.95pt;width:212.35pt;height:7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xCQgIAAHkEAAAOAAAAZHJzL2Uyb0RvYy54bWysVMGO2jAQvVfqP1i+l0CWhRIRVpQVVSW0&#10;uxJUezaOQyw5Htc2JPTrO3YCS7c9Vb2Y8czked68GeYPba3ISVgnQed0NBhSIjSHQupDTr/v1p8+&#10;U+I80wVToEVOz8LRh8XHD/PGZCKFClQhLEEQ7bLG5LTy3mRJ4nglauYGYITGYAm2Zh6v9pAUljWI&#10;XqskHQ4nSQO2MBa4cA69j12QLiJ+WQrun8vSCU9UTrE2H08bz304k8WcZQfLTCV5Xwb7hypqJjU+&#10;eoV6ZJ6Ro5V/QNWSW3BQ+gGHOoGylFxEDshmNHzHZlsxIyIXbI4z1za5/wfLn04vlsgipyklmtUo&#10;0U60nnyBlqShO41xGSZtDab5Ft2o8sXv0BlIt6Wtwy/SIRjHPp+vvQ1gHJ3pZDaZ3U0o4RibTWfT&#10;0TjAJG9fG+v8VwE1CUZOLWoXW8pOG+e71EtKeMyBksVaKhUvYV7ESllyYqi08rFGBP8tS2nS5HRy&#10;dz+MwBrC5x2y0lhL4NpxCpZv923fgD0UZ+RvoZsfZ/haYpEb5vwLszgwSBmXwD/jUSrAR6C3KKnA&#10;/vybP+SjjhilpMEBzKn7cWRWUKK+aVR4NhqPw8TGy/h+muLF3kb2txF9rFeAzEe4boZHM+R7dTFL&#10;C/Ur7soyvIohpjm+nVN/MVe+WwvcNS6Wy5iEM2qY3+it4QE6dDpIsGtfmTW9Th4VfoLLqLLsnVxd&#10;bvhSw/LooZRRy9Dgrqt933G+4zT0uxgW6PYes97+MRa/AAAA//8DAFBLAwQUAAYACAAAACEA0yfJ&#10;k+IAAAALAQAADwAAAGRycy9kb3ducmV2LnhtbEyPTU+DQBCG7yb+h82YeDHtUqhFkaUxRm3izeJH&#10;vG3ZEYjsLGG3gP/e8aS3mcyTd5433862EyMOvnWkYLWMQCBVzrRUK3gpHxZXIHzQZHTnCBV8o4dt&#10;cXqS68y4iZ5x3IdacAj5TCtoQugzKX3VoNV+6Xokvn26werA61BLM+iJw20n4yjaSKtb4g+N7vGu&#10;weprf7QKPi7q9yc/P75OyWXS3+/GMn0zpVLnZ/PtDYiAc/iD4Vef1aFgp4M7kvGiU5Cs02tGFSyS&#10;FQ9MpGm8AXFgNI7XIItc/u9Q/AAAAP//AwBQSwECLQAUAAYACAAAACEAtoM4kv4AAADhAQAAEwAA&#10;AAAAAAAAAAAAAAAAAAAAW0NvbnRlbnRfVHlwZXNdLnhtbFBLAQItABQABgAIAAAAIQA4/SH/1gAA&#10;AJQBAAALAAAAAAAAAAAAAAAAAC8BAABfcmVscy8ucmVsc1BLAQItABQABgAIAAAAIQAuIixCQgIA&#10;AHkEAAAOAAAAAAAAAAAAAAAAAC4CAABkcnMvZTJvRG9jLnhtbFBLAQItABQABgAIAAAAIQDTJ8mT&#10;4gAAAAsBAAAPAAAAAAAAAAAAAAAAAJwEAABkcnMvZG93bnJldi54bWxQSwUGAAAAAAQABADzAAAA&#10;qwUAAAAA&#10;" fillcolor="white [3201]" stroked="f" strokeweight=".5pt">
                <v:textbox>
                  <w:txbxContent>
                    <w:p w:rsidR="001F4E26" w:rsidRDefault="001F4E26">
                      <w:r>
                        <w:rPr>
                          <w:rFonts w:ascii="FSAlbert" w:hAnsi="FSAlbert"/>
                          <w:noProof/>
                          <w:color w:val="414142"/>
                          <w:lang w:eastAsia="en-GB"/>
                        </w:rPr>
                        <w:drawing>
                          <wp:inline distT="0" distB="0" distL="0" distR="0" wp14:anchorId="19122246" wp14:editId="67B98CED">
                            <wp:extent cx="2315089" cy="869950"/>
                            <wp:effectExtent l="0" t="0" r="9525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hs ncl ccg logo cmyk blue_right aligned_cropped_x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816" cy="894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Albert" w:hAnsi="FSAlbert"/>
          <w:noProof/>
          <w:color w:val="41414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1CCD01" wp14:editId="30F14414">
                <wp:simplePos x="0" y="0"/>
                <wp:positionH relativeFrom="column">
                  <wp:posOffset>-271417</wp:posOffset>
                </wp:positionH>
                <wp:positionV relativeFrom="paragraph">
                  <wp:posOffset>-115933</wp:posOffset>
                </wp:positionV>
                <wp:extent cx="2253343" cy="9579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343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E26" w:rsidRDefault="001F4E26" w:rsidP="001F4E26">
                            <w:r>
                              <w:rPr>
                                <w:rFonts w:ascii="FSAlbert" w:hAnsi="FSAlbert"/>
                                <w:noProof/>
                                <w:color w:val="414142"/>
                                <w:lang w:eastAsia="en-GB"/>
                              </w:rPr>
                              <w:drawing>
                                <wp:inline distT="0" distB="0" distL="0" distR="0" wp14:anchorId="3CC442F5" wp14:editId="504993D5">
                                  <wp:extent cx="1774371" cy="69119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768" cy="706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CD01" id="Text Box 10" o:spid="_x0000_s1027" type="#_x0000_t202" style="position:absolute;margin-left:-21.35pt;margin-top:-9.15pt;width:177.45pt;height:7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eQQwIAAIIEAAAOAAAAZHJzL2Uyb0RvYy54bWysVE1vGjEQvVfqf7B8L8tnUlCWiBJRVUJJ&#10;JFLlbLzesJLX49qGXfrr++wFkqY9Vb2Y8czb55k3M9zctrVmB+V8RSbng16fM2UkFZV5yfn3p9Wn&#10;z5z5IEwhNBmV86Py/Hb+8cNNY2dqSDvShXIMJMbPGpvzXQh2lmVe7lQtfI+sMgiW5GoRcHUvWeFE&#10;A/ZaZ8N+/ypryBXWkVTew3vXBfk88ZelkuGhLL0KTOccuYV0unRu45nNb8TsxQm7q+QpDfEPWdSi&#10;Mnj0QnUngmB7V/1BVVfSkacy9CTVGZVlJVWqAdUM+u+q2eyEVakWiOPtRSb//2jl/eHRsapA7yCP&#10;ETV69KTawL5Qy+CCPo31M8A2FsDQwg/s2e/hjGW3pavjLwpiiIPqeFE3skk4h8PJaDQecSYRm06u&#10;p7BBn71+bZ0PXxXVLBo5d+heElUc1j500DMkPuZJV8Wq0jpd4sSopXbsINBrHVKOIP8NpQ1rcn41&#10;mvQTsaH4ecesDXKJtXY1RSu027bT5lzvloojZHDUDZK3clUh17Xw4VE4TA4qxzaEBxylJrxFJ4uz&#10;Hbmff/NHPBqKKGcNJjHn/sdeOMWZ/mbQ6ulgPI6jmy7jyfUQF/c2sn0bMft6SRBggL2zMpkRH/TZ&#10;LB3Vz1iaRXwVIWEk3s55OJvL0O0Hlk6qxSKBMKxWhLXZWBmpo+CxE0/ts3D21K6ARt/TeWbF7F3X&#10;Omz80tBiH6isUkujzp2qJ/kx6GkoTksZN+ntPaFe/zrmvwAAAP//AwBQSwMEFAAGAAgAAAAhAJHa&#10;jUXiAAAACwEAAA8AAABkcnMvZG93bnJldi54bWxMj8tOwzAQRfdI/IM1SGxQ68SGtgpxKoR4SOxo&#10;oBU7NzZJRDyOYjcJf8+wgt2M5ujOufl2dh0b7RBajwrSZQLMYuVNi7WCt/JxsQEWokajO49WwbcN&#10;sC3Oz3KdGT/hqx13sWYUgiHTCpoY+4zzUDXW6bD0vUW6ffrB6UjrUHMz6InCXcdFkqy40y3Sh0b3&#10;9r6x1dfu5BR8XNWHlzA/vU/yRvYPz2O53ptSqcuL+e4WWLRz/IPhV5/UoSCnoz+hCaxTsLgWa0Jp&#10;SDcSGBEyFQLYkVApVsCLnP/vUPwAAAD//wMAUEsBAi0AFAAGAAgAAAAhALaDOJL+AAAA4QEAABMA&#10;AAAAAAAAAAAAAAAAAAAAAFtDb250ZW50X1R5cGVzXS54bWxQSwECLQAUAAYACAAAACEAOP0h/9YA&#10;AACUAQAACwAAAAAAAAAAAAAAAAAvAQAAX3JlbHMvLnJlbHNQSwECLQAUAAYACAAAACEAUIaHkEMC&#10;AACCBAAADgAAAAAAAAAAAAAAAAAuAgAAZHJzL2Uyb0RvYy54bWxQSwECLQAUAAYACAAAACEAkdqN&#10;ReIAAAALAQAADwAAAAAAAAAAAAAAAACdBAAAZHJzL2Rvd25yZXYueG1sUEsFBgAAAAAEAAQA8wAA&#10;AKwFAAAAAA==&#10;" fillcolor="white [3201]" stroked="f" strokeweight=".5pt">
                <v:textbox>
                  <w:txbxContent>
                    <w:p w:rsidR="001F4E26" w:rsidRDefault="001F4E26" w:rsidP="001F4E26">
                      <w:r>
                        <w:rPr>
                          <w:rFonts w:ascii="FSAlbert" w:hAnsi="FSAlbert"/>
                          <w:noProof/>
                          <w:color w:val="414142"/>
                          <w:lang w:eastAsia="en-GB"/>
                        </w:rPr>
                        <w:drawing>
                          <wp:inline distT="0" distB="0" distL="0" distR="0" wp14:anchorId="3CC442F5" wp14:editId="504993D5">
                            <wp:extent cx="1774371" cy="69119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768" cy="706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46B0" w:rsidRDefault="000C46B0" w:rsidP="000C46B0">
      <w:pPr>
        <w:rPr>
          <w:b/>
          <w:sz w:val="32"/>
          <w:szCs w:val="32"/>
        </w:rPr>
      </w:pPr>
    </w:p>
    <w:p w:rsidR="00287AE8" w:rsidRDefault="00287AE8" w:rsidP="00287AE8">
      <w:pPr>
        <w:pStyle w:val="xmsonormal"/>
        <w:jc w:val="both"/>
      </w:pPr>
      <w:r>
        <w:rPr>
          <w:rFonts w:ascii="Arial" w:hAnsi="Arial" w:cs="Arial"/>
          <w:sz w:val="22"/>
          <w:szCs w:val="22"/>
        </w:rPr>
        <w:t>,</w:t>
      </w:r>
    </w:p>
    <w:p w:rsidR="00287AE8" w:rsidRDefault="00287AE8" w:rsidP="00287AE8">
      <w:pPr>
        <w:pStyle w:val="xmsonormal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ED026F" w:rsidRPr="00BB1B6B" w:rsidRDefault="006D3736" w:rsidP="00BB1B6B">
      <w:pPr>
        <w:pStyle w:val="xmsonormal"/>
        <w:rPr>
          <w:rFonts w:ascii="Arial" w:hAnsi="Arial" w:cs="Arial"/>
          <w:sz w:val="22"/>
          <w:szCs w:val="22"/>
        </w:rPr>
      </w:pPr>
      <w:r w:rsidRPr="00ED026F">
        <w:rPr>
          <w:rFonts w:ascii="Arial" w:hAnsi="Arial" w:cs="Arial"/>
          <w:b/>
          <w:bCs/>
          <w:sz w:val="22"/>
          <w:szCs w:val="22"/>
          <w:u w:val="single"/>
        </w:rPr>
        <w:t xml:space="preserve">Move4You </w:t>
      </w:r>
      <w:proofErr w:type="gramStart"/>
      <w:r w:rsidR="00287AE8" w:rsidRPr="00ED026F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BB1B6B">
        <w:rPr>
          <w:rFonts w:ascii="Arial" w:hAnsi="Arial" w:cs="Arial"/>
          <w:sz w:val="22"/>
          <w:szCs w:val="22"/>
        </w:rPr>
        <w:t xml:space="preserve"> </w:t>
      </w:r>
      <w:r w:rsidR="004C6C6B">
        <w:rPr>
          <w:rFonts w:ascii="Arial" w:hAnsi="Arial" w:cs="Arial"/>
          <w:b/>
          <w:sz w:val="22"/>
          <w:szCs w:val="22"/>
        </w:rPr>
        <w:t>New</w:t>
      </w:r>
      <w:proofErr w:type="gramEnd"/>
      <w:r w:rsidR="004C6C6B">
        <w:rPr>
          <w:rFonts w:ascii="Arial" w:hAnsi="Arial" w:cs="Arial"/>
          <w:b/>
          <w:sz w:val="22"/>
          <w:szCs w:val="22"/>
        </w:rPr>
        <w:t xml:space="preserve"> EMIS Search</w:t>
      </w:r>
      <w:r w:rsidR="00ED026F" w:rsidRPr="00ED026F">
        <w:rPr>
          <w:rFonts w:ascii="Arial" w:hAnsi="Arial" w:cs="Arial"/>
          <w:b/>
          <w:sz w:val="22"/>
          <w:szCs w:val="22"/>
        </w:rPr>
        <w:t xml:space="preserve"> to Identify Eligible Patients for Move4You</w:t>
      </w:r>
    </w:p>
    <w:p w:rsidR="00E93756" w:rsidRDefault="00E93756" w:rsidP="00287AE8">
      <w:pPr>
        <w:pStyle w:val="xmsonormal"/>
        <w:jc w:val="both"/>
        <w:rPr>
          <w:rFonts w:ascii="Arial" w:hAnsi="Arial" w:cs="Arial"/>
          <w:sz w:val="22"/>
          <w:szCs w:val="22"/>
        </w:rPr>
      </w:pPr>
    </w:p>
    <w:p w:rsidR="00772FC3" w:rsidRDefault="00E93756" w:rsidP="004C6C6B">
      <w:pPr>
        <w:pStyle w:val="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now created </w:t>
      </w:r>
      <w:r w:rsidR="004C6C6B">
        <w:rPr>
          <w:rFonts w:ascii="Arial" w:hAnsi="Arial" w:cs="Arial"/>
          <w:sz w:val="22"/>
          <w:szCs w:val="22"/>
        </w:rPr>
        <w:t>a new EMIS search</w:t>
      </w:r>
      <w:r w:rsidR="00504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support you </w:t>
      </w:r>
      <w:r w:rsidR="005043C4">
        <w:rPr>
          <w:rFonts w:ascii="Arial" w:hAnsi="Arial" w:cs="Arial"/>
          <w:sz w:val="22"/>
          <w:szCs w:val="22"/>
        </w:rPr>
        <w:t xml:space="preserve">to identify eligible patients in your GP practice. </w:t>
      </w:r>
      <w:r>
        <w:rPr>
          <w:rFonts w:ascii="Arial" w:hAnsi="Arial" w:cs="Arial"/>
          <w:sz w:val="22"/>
          <w:szCs w:val="22"/>
        </w:rPr>
        <w:t xml:space="preserve"> </w:t>
      </w:r>
      <w:r w:rsidR="001761AF">
        <w:rPr>
          <w:rFonts w:ascii="Arial" w:hAnsi="Arial" w:cs="Arial"/>
          <w:b/>
          <w:sz w:val="22"/>
          <w:szCs w:val="22"/>
        </w:rPr>
        <w:t xml:space="preserve">Please see the screenshot below for your borough where you can quickly find and </w:t>
      </w:r>
      <w:r w:rsidR="004C6C6B">
        <w:rPr>
          <w:rFonts w:ascii="Arial" w:hAnsi="Arial" w:cs="Arial"/>
          <w:b/>
          <w:sz w:val="22"/>
          <w:szCs w:val="22"/>
        </w:rPr>
        <w:t>run the required search</w:t>
      </w:r>
      <w:r w:rsidR="005043C4" w:rsidRPr="00E937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="005043C4" w:rsidRPr="001761AF">
        <w:rPr>
          <w:rFonts w:ascii="Arial" w:hAnsi="Arial" w:cs="Arial"/>
          <w:b/>
          <w:sz w:val="22"/>
          <w:szCs w:val="22"/>
        </w:rPr>
        <w:t>highlighted below</w:t>
      </w:r>
      <w:r w:rsidR="004C6C6B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>i</w:t>
      </w:r>
      <w:r w:rsidR="005043C4">
        <w:rPr>
          <w:rFonts w:ascii="Arial" w:hAnsi="Arial" w:cs="Arial"/>
          <w:sz w:val="22"/>
          <w:szCs w:val="22"/>
        </w:rPr>
        <w:t>dentifies all patients who have had a Cancer diagnosis within the past 5 years</w:t>
      </w:r>
    </w:p>
    <w:p w:rsidR="001761AF" w:rsidRDefault="001761AF" w:rsidP="001761AF">
      <w:pPr>
        <w:pStyle w:val="xmsonormal"/>
        <w:jc w:val="both"/>
        <w:rPr>
          <w:rFonts w:ascii="Arial" w:hAnsi="Arial" w:cs="Arial"/>
          <w:sz w:val="22"/>
          <w:szCs w:val="22"/>
        </w:rPr>
      </w:pPr>
    </w:p>
    <w:p w:rsidR="00C5750B" w:rsidRPr="00C5750B" w:rsidRDefault="00C5750B" w:rsidP="00C5750B">
      <w:pPr>
        <w:pStyle w:val="xmsonormal"/>
        <w:jc w:val="both"/>
        <w:rPr>
          <w:rFonts w:ascii="Arial" w:hAnsi="Arial" w:cs="Arial"/>
          <w:b/>
          <w:sz w:val="22"/>
          <w:szCs w:val="22"/>
        </w:rPr>
      </w:pPr>
      <w:r w:rsidRPr="00C5750B">
        <w:rPr>
          <w:rFonts w:ascii="Arial" w:hAnsi="Arial" w:cs="Arial"/>
          <w:b/>
          <w:sz w:val="22"/>
          <w:szCs w:val="22"/>
        </w:rPr>
        <w:t xml:space="preserve">Barnet: </w:t>
      </w:r>
    </w:p>
    <w:p w:rsidR="00C5750B" w:rsidRPr="00C5750B" w:rsidRDefault="00C5750B" w:rsidP="00C5750B">
      <w:pPr>
        <w:pStyle w:val="xmsonormal"/>
        <w:jc w:val="both"/>
        <w:rPr>
          <w:rFonts w:ascii="Arial" w:hAnsi="Arial" w:cs="Arial"/>
          <w:b/>
          <w:sz w:val="22"/>
          <w:szCs w:val="22"/>
        </w:rPr>
      </w:pPr>
    </w:p>
    <w:p w:rsidR="00C5750B" w:rsidRPr="00C5750B" w:rsidRDefault="004C6C6B" w:rsidP="00C5750B">
      <w:pPr>
        <w:rPr>
          <w:b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5486400" cy="1013460"/>
            <wp:effectExtent l="0" t="0" r="0" b="0"/>
            <wp:docPr id="7" name="Picture 7" descr="cid:image005.png@01D6FB04.14CE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6FB04.14CEDA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6B" w:rsidRDefault="004C6C6B" w:rsidP="00C5750B">
      <w:pPr>
        <w:rPr>
          <w:b/>
        </w:rPr>
      </w:pPr>
      <w:r>
        <w:rPr>
          <w:b/>
        </w:rPr>
        <w:t>Enfield:</w:t>
      </w:r>
    </w:p>
    <w:p w:rsidR="004C6C6B" w:rsidRDefault="004C6C6B" w:rsidP="00C5750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7180E6C" wp14:editId="00EE127D">
            <wp:extent cx="5440680" cy="681990"/>
            <wp:effectExtent l="0" t="0" r="7620" b="3810"/>
            <wp:docPr id="1" name="Picture 1" descr="cid:image006.png@01D6FE2C.9F83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6FE2C.9F830BB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4"/>
                    <a:stretch/>
                  </pic:blipFill>
                  <pic:spPr bwMode="auto">
                    <a:xfrm>
                      <a:off x="0" y="0"/>
                      <a:ext cx="5520616" cy="6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50B" w:rsidRPr="00C5750B" w:rsidRDefault="00C5750B" w:rsidP="00C5750B">
      <w:pPr>
        <w:rPr>
          <w:b/>
        </w:rPr>
      </w:pPr>
      <w:r w:rsidRPr="00C5750B">
        <w:rPr>
          <w:b/>
        </w:rPr>
        <w:t>Haringey:</w:t>
      </w:r>
    </w:p>
    <w:p w:rsidR="00C5750B" w:rsidRPr="00C5750B" w:rsidRDefault="00C5750B" w:rsidP="00C5750B">
      <w:pPr>
        <w:rPr>
          <w:b/>
        </w:rPr>
      </w:pPr>
      <w:r w:rsidRPr="00C5750B">
        <w:rPr>
          <w:b/>
          <w:noProof/>
          <w:lang w:eastAsia="en-GB"/>
        </w:rPr>
        <w:drawing>
          <wp:inline distT="0" distB="0" distL="0" distR="0">
            <wp:extent cx="5638800" cy="655320"/>
            <wp:effectExtent l="0" t="0" r="0" b="0"/>
            <wp:docPr id="6" name="Picture 6" descr="cid:image001.png@01D6FB02.B9445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FB02.B9445D6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1"/>
                    <a:stretch/>
                  </pic:blipFill>
                  <pic:spPr bwMode="auto">
                    <a:xfrm>
                      <a:off x="0" y="0"/>
                      <a:ext cx="5638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50B" w:rsidRDefault="00C5750B" w:rsidP="00C5750B">
      <w:pPr>
        <w:rPr>
          <w:color w:val="1F497D"/>
        </w:rPr>
      </w:pPr>
      <w:r w:rsidRPr="00C5750B">
        <w:rPr>
          <w:b/>
        </w:rPr>
        <w:t>Islington:</w:t>
      </w:r>
    </w:p>
    <w:p w:rsidR="00C5750B" w:rsidRDefault="00C5750B" w:rsidP="00C5750B">
      <w:pPr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5684520" cy="678180"/>
            <wp:effectExtent l="0" t="0" r="0" b="7620"/>
            <wp:docPr id="5" name="Picture 5" descr="cid:image004.png@01D6FB03.2D83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FB03.2D83E2E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1"/>
                    <a:stretch/>
                  </pic:blipFill>
                  <pic:spPr bwMode="auto">
                    <a:xfrm>
                      <a:off x="0" y="0"/>
                      <a:ext cx="56845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528" w:rsidRPr="001761AF" w:rsidRDefault="00C5750B" w:rsidP="00287AE8">
      <w:pPr>
        <w:pStyle w:val="xmsonormal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Camden: </w:t>
      </w:r>
    </w:p>
    <w:p w:rsidR="00276528" w:rsidRDefault="00276528" w:rsidP="00287AE8">
      <w:pPr>
        <w:pStyle w:val="xmsonormal"/>
        <w:jc w:val="both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5729978" cy="1251585"/>
            <wp:effectExtent l="0" t="0" r="4445" b="5715"/>
            <wp:docPr id="4" name="Picture 4" descr="cid:image001.jpg@01D6FA52.D862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FA52.D862473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9"/>
                    <a:stretch/>
                  </pic:blipFill>
                  <pic:spPr bwMode="auto">
                    <a:xfrm>
                      <a:off x="0" y="0"/>
                      <a:ext cx="5731510" cy="12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3C4" w:rsidRDefault="005043C4" w:rsidP="00287AE8">
      <w:pPr>
        <w:pStyle w:val="xmsonormal"/>
        <w:jc w:val="both"/>
        <w:rPr>
          <w:rFonts w:ascii="Arial" w:hAnsi="Arial" w:cs="Arial"/>
          <w:sz w:val="22"/>
          <w:szCs w:val="22"/>
        </w:rPr>
      </w:pPr>
    </w:p>
    <w:p w:rsidR="00E93756" w:rsidRPr="00E93756" w:rsidRDefault="00E93756" w:rsidP="00E93756">
      <w:pPr>
        <w:pStyle w:val="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Clinician Referral forms are available on all NCL EMIS Systems OR patients can self-refer please see the attached form and leaflet. More info available here: </w:t>
      </w:r>
      <w:hyperlink r:id="rId20" w:history="1">
        <w:r w:rsidRPr="00C03580">
          <w:rPr>
            <w:rStyle w:val="Hyperlink"/>
            <w:rFonts w:ascii="Arial" w:hAnsi="Arial" w:cs="Arial"/>
            <w:b/>
            <w:bCs/>
            <w:sz w:val="22"/>
            <w:szCs w:val="22"/>
          </w:rPr>
          <w:t>Move4You GP webpage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93756" w:rsidRDefault="00E93756" w:rsidP="00287AE8">
      <w:pPr>
        <w:pStyle w:val="xmsonormal"/>
        <w:jc w:val="both"/>
        <w:rPr>
          <w:rFonts w:ascii="Arial" w:hAnsi="Arial" w:cs="Arial"/>
          <w:sz w:val="22"/>
          <w:szCs w:val="22"/>
        </w:rPr>
      </w:pPr>
    </w:p>
    <w:p w:rsidR="00ED026F" w:rsidRDefault="00ED026F" w:rsidP="00ED026F">
      <w:pPr>
        <w:pStyle w:val="xmsonormal"/>
        <w:jc w:val="both"/>
      </w:pPr>
      <w:bookmarkStart w:id="0" w:name="_GoBack"/>
      <w:bookmarkEnd w:id="0"/>
    </w:p>
    <w:p w:rsidR="00ED026F" w:rsidRDefault="00ED026F" w:rsidP="00ED026F">
      <w:pPr>
        <w:pStyle w:val="xmsonormal"/>
        <w:jc w:val="both"/>
      </w:pPr>
      <w:r>
        <w:rPr>
          <w:rFonts w:ascii="Arial" w:hAnsi="Arial" w:cs="Arial"/>
          <w:b/>
          <w:bCs/>
          <w:sz w:val="22"/>
          <w:szCs w:val="22"/>
        </w:rPr>
        <w:t>Contact</w:t>
      </w:r>
    </w:p>
    <w:p w:rsidR="00ED026F" w:rsidRDefault="00ED026F" w:rsidP="00ED026F">
      <w:pPr>
        <w:pStyle w:val="xmsonormal"/>
        <w:jc w:val="both"/>
      </w:pPr>
      <w:r>
        <w:rPr>
          <w:rFonts w:ascii="Arial" w:hAnsi="Arial" w:cs="Arial"/>
          <w:sz w:val="22"/>
          <w:szCs w:val="22"/>
        </w:rPr>
        <w:t xml:space="preserve">If you have any questions please contact Move4You (provided by Tottenham Hotspur Foundation) on 0208 365 5138 or </w:t>
      </w:r>
      <w:hyperlink r:id="rId21" w:history="1">
        <w:r>
          <w:rPr>
            <w:rStyle w:val="Hyperlink"/>
            <w:rFonts w:ascii="Arial" w:hAnsi="Arial" w:cs="Arial"/>
            <w:sz w:val="22"/>
            <w:szCs w:val="22"/>
          </w:rPr>
          <w:t>Katrina.heal1@nhs.net</w:t>
        </w:r>
      </w:hyperlink>
      <w:r>
        <w:rPr>
          <w:sz w:val="22"/>
          <w:szCs w:val="22"/>
        </w:rPr>
        <w:t xml:space="preserve"> </w:t>
      </w:r>
    </w:p>
    <w:p w:rsidR="00287AE8" w:rsidRDefault="00287AE8" w:rsidP="00B1450D">
      <w:pPr>
        <w:spacing w:after="0"/>
      </w:pPr>
    </w:p>
    <w:sectPr w:rsidR="00287AE8" w:rsidSect="005E7EA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Alber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4D23"/>
    <w:multiLevelType w:val="hybridMultilevel"/>
    <w:tmpl w:val="1332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705B"/>
    <w:multiLevelType w:val="hybridMultilevel"/>
    <w:tmpl w:val="1EB4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1AF5"/>
    <w:multiLevelType w:val="hybridMultilevel"/>
    <w:tmpl w:val="D6BC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BB5"/>
    <w:multiLevelType w:val="hybridMultilevel"/>
    <w:tmpl w:val="33B2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5264"/>
    <w:multiLevelType w:val="hybridMultilevel"/>
    <w:tmpl w:val="14DE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65C9"/>
    <w:multiLevelType w:val="hybridMultilevel"/>
    <w:tmpl w:val="46FE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B85"/>
    <w:multiLevelType w:val="hybridMultilevel"/>
    <w:tmpl w:val="E3E8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1B07"/>
    <w:multiLevelType w:val="hybridMultilevel"/>
    <w:tmpl w:val="3DE8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6713F"/>
    <w:multiLevelType w:val="hybridMultilevel"/>
    <w:tmpl w:val="C0FC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4"/>
    <w:rsid w:val="000A001A"/>
    <w:rsid w:val="000C46B0"/>
    <w:rsid w:val="001761AF"/>
    <w:rsid w:val="001A187D"/>
    <w:rsid w:val="001F4E26"/>
    <w:rsid w:val="00257BF6"/>
    <w:rsid w:val="00276528"/>
    <w:rsid w:val="00287AE8"/>
    <w:rsid w:val="003E5E07"/>
    <w:rsid w:val="00497E77"/>
    <w:rsid w:val="004C6C6B"/>
    <w:rsid w:val="00501E15"/>
    <w:rsid w:val="00502446"/>
    <w:rsid w:val="005043C4"/>
    <w:rsid w:val="00546F67"/>
    <w:rsid w:val="005D6FDB"/>
    <w:rsid w:val="005E7EAF"/>
    <w:rsid w:val="006D3736"/>
    <w:rsid w:val="006F0DD4"/>
    <w:rsid w:val="007003F2"/>
    <w:rsid w:val="0073198B"/>
    <w:rsid w:val="00772FC3"/>
    <w:rsid w:val="008247CD"/>
    <w:rsid w:val="00873682"/>
    <w:rsid w:val="00910E26"/>
    <w:rsid w:val="0096743D"/>
    <w:rsid w:val="009B13A3"/>
    <w:rsid w:val="009E39D6"/>
    <w:rsid w:val="00A06AA4"/>
    <w:rsid w:val="00A47119"/>
    <w:rsid w:val="00A9174A"/>
    <w:rsid w:val="00AE0D46"/>
    <w:rsid w:val="00AF0EFC"/>
    <w:rsid w:val="00B1450D"/>
    <w:rsid w:val="00B20D99"/>
    <w:rsid w:val="00B256F6"/>
    <w:rsid w:val="00B52103"/>
    <w:rsid w:val="00BB1B6B"/>
    <w:rsid w:val="00C03580"/>
    <w:rsid w:val="00C13070"/>
    <w:rsid w:val="00C5750B"/>
    <w:rsid w:val="00C65F2C"/>
    <w:rsid w:val="00C72982"/>
    <w:rsid w:val="00C9493A"/>
    <w:rsid w:val="00CE56D2"/>
    <w:rsid w:val="00D50407"/>
    <w:rsid w:val="00DD4388"/>
    <w:rsid w:val="00E273ED"/>
    <w:rsid w:val="00E93756"/>
    <w:rsid w:val="00E97A83"/>
    <w:rsid w:val="00EA2355"/>
    <w:rsid w:val="00EC4B8A"/>
    <w:rsid w:val="00ED026F"/>
    <w:rsid w:val="00F31404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8187"/>
  <w15:chartTrackingRefBased/>
  <w15:docId w15:val="{1783FC42-014B-4021-80D3-C44B0FE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DB"/>
    <w:pPr>
      <w:ind w:left="720"/>
      <w:contextualSpacing/>
    </w:pPr>
  </w:style>
  <w:style w:type="paragraph" w:styleId="NoSpacing">
    <w:name w:val="No Spacing"/>
    <w:uiPriority w:val="1"/>
    <w:qFormat/>
    <w:rsid w:val="005D6FDB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6FDB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AF0E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AF0E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6.png@01D6FE2C.9F830BB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Katrina.heal1@nhs.net" TargetMode="External"/><Relationship Id="rId7" Type="http://schemas.openxmlformats.org/officeDocument/2006/relationships/image" Target="media/image20.jpeg"/><Relationship Id="rId12" Type="http://schemas.openxmlformats.org/officeDocument/2006/relationships/image" Target="media/image5.png"/><Relationship Id="rId17" Type="http://schemas.openxmlformats.org/officeDocument/2006/relationships/image" Target="cid:image004.png@01D6FB03.2D83E2E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gps.northcentrallondonccg.nhs.uk/service/move4you-ncl-cancer-physical-activity-rehabilitation-servi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5.png@01D6FB04.14CEDAB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1.png@01D6FB02.B9445D6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cid:image001.jpg@01D6FA52.D86247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Dahill, Beth - (Commissioning Manager)</dc:creator>
  <cp:keywords/>
  <dc:description/>
  <cp:lastModifiedBy>Dahill, Beth - (Commissioning Manager)</cp:lastModifiedBy>
  <cp:revision>2</cp:revision>
  <dcterms:created xsi:type="dcterms:W3CDTF">2021-03-09T10:18:00Z</dcterms:created>
  <dcterms:modified xsi:type="dcterms:W3CDTF">2021-03-09T10:18:00Z</dcterms:modified>
</cp:coreProperties>
</file>