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AF" w:rsidRDefault="002D220E" w:rsidP="000D42A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2D13B0">
        <w:rPr>
          <w:rFonts w:ascii="Arial" w:hAnsi="Arial" w:cs="Arial"/>
          <w:b/>
          <w:sz w:val="20"/>
          <w:szCs w:val="20"/>
        </w:rPr>
        <w:t>lease note – the service is for patients who are 19 years and over.</w:t>
      </w:r>
    </w:p>
    <w:p w:rsidR="00936EA0" w:rsidRDefault="002975AF" w:rsidP="000D42A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MSK, please refer to Locomotor in the first instance. They have short waits and can refer for MRI if required.</w:t>
      </w:r>
      <w:r w:rsidR="002D13B0">
        <w:rPr>
          <w:rFonts w:ascii="Arial" w:hAnsi="Arial" w:cs="Arial"/>
          <w:b/>
          <w:sz w:val="20"/>
          <w:szCs w:val="20"/>
        </w:rPr>
        <w:t xml:space="preserve"> </w:t>
      </w:r>
    </w:p>
    <w:p w:rsidR="007C3E92" w:rsidRPr="00013FA4" w:rsidRDefault="007C3E92" w:rsidP="000D42A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34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835"/>
        <w:gridCol w:w="1843"/>
        <w:gridCol w:w="142"/>
        <w:gridCol w:w="141"/>
        <w:gridCol w:w="1674"/>
        <w:gridCol w:w="1048"/>
        <w:gridCol w:w="1249"/>
      </w:tblGrid>
      <w:tr w:rsidR="000917F3" w:rsidRPr="000917F3" w:rsidTr="00936EA0">
        <w:trPr>
          <w:trHeight w:val="253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917F3" w:rsidRPr="000917F3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PATIENT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917F3" w:rsidRPr="000917F3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REFERRER</w:t>
            </w:r>
          </w:p>
        </w:tc>
      </w:tr>
      <w:tr w:rsidR="00E66100" w:rsidRPr="0084265E" w:rsidTr="005570FB">
        <w:trPr>
          <w:trHeight w:val="279"/>
        </w:trPr>
        <w:tc>
          <w:tcPr>
            <w:tcW w:w="1418" w:type="dxa"/>
            <w:tcBorders>
              <w:left w:val="single" w:sz="4" w:space="0" w:color="auto"/>
            </w:tcBorders>
          </w:tcPr>
          <w:p w:rsidR="00E66100" w:rsidRPr="00A41269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A41269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tc>
          <w:tcPr>
            <w:tcW w:w="3827" w:type="dxa"/>
            <w:gridSpan w:val="2"/>
          </w:tcPr>
          <w:p w:rsidR="00E66100" w:rsidRPr="00116C48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66100" w:rsidRPr="00A41269" w:rsidRDefault="00E66100" w:rsidP="005570FB">
            <w:pPr>
              <w:rPr>
                <w:rFonts w:ascii="Arial" w:hAnsi="Arial" w:cs="Arial"/>
                <w:sz w:val="20"/>
                <w:szCs w:val="20"/>
              </w:rPr>
            </w:pPr>
            <w:r w:rsidRPr="00A4126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</w:tcPr>
          <w:p w:rsidR="00E66100" w:rsidRPr="0084265E" w:rsidRDefault="00E66100" w:rsidP="00724B6D">
            <w:pPr>
              <w:rPr>
                <w:rFonts w:ascii="Arial" w:hAnsi="Arial" w:cs="Arial"/>
                <w:szCs w:val="20"/>
              </w:rPr>
            </w:pPr>
          </w:p>
        </w:tc>
      </w:tr>
      <w:tr w:rsidR="00E66100" w:rsidRPr="000917F3" w:rsidTr="005570FB">
        <w:trPr>
          <w:trHeight w:val="253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66100" w:rsidRPr="000917F3" w:rsidRDefault="00E66100" w:rsidP="005570FB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3827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66100" w:rsidRPr="000917F3" w:rsidRDefault="00E66100" w:rsidP="005570FB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GMC/HPC/NMC No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5D" w:rsidRPr="000917F3" w:rsidTr="005570FB">
        <w:trPr>
          <w:trHeight w:val="253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6145D" w:rsidRPr="000917F3" w:rsidRDefault="00F6145D" w:rsidP="005570FB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827" w:type="dxa"/>
            <w:gridSpan w:val="2"/>
          </w:tcPr>
          <w:p w:rsidR="00F6145D" w:rsidRPr="000917F3" w:rsidRDefault="00F6145D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F6145D" w:rsidRPr="000917F3" w:rsidRDefault="00F6145D" w:rsidP="005570FB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971" w:type="dxa"/>
            <w:gridSpan w:val="3"/>
            <w:vMerge w:val="restart"/>
            <w:tcBorders>
              <w:right w:val="single" w:sz="4" w:space="0" w:color="auto"/>
            </w:tcBorders>
          </w:tcPr>
          <w:p w:rsidR="00F6145D" w:rsidRPr="000917F3" w:rsidRDefault="00F6145D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5D" w:rsidRPr="000917F3" w:rsidTr="005570FB">
        <w:trPr>
          <w:trHeight w:val="1279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6145D" w:rsidRPr="000917F3" w:rsidRDefault="00F6145D" w:rsidP="005570FB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F6145D" w:rsidRPr="000917F3" w:rsidRDefault="00F6145D" w:rsidP="005570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45D" w:rsidRPr="000917F3" w:rsidRDefault="00F6145D" w:rsidP="005570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45D" w:rsidRPr="000917F3" w:rsidRDefault="00F6145D" w:rsidP="005570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45D" w:rsidRPr="000917F3" w:rsidRDefault="00F6145D" w:rsidP="00557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6145D" w:rsidRDefault="00F6145D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45D" w:rsidRDefault="00F6145D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45D" w:rsidRDefault="00F6145D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45D" w:rsidRDefault="00F6145D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45D" w:rsidRPr="000917F3" w:rsidRDefault="00F6145D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6145D" w:rsidRPr="000917F3" w:rsidRDefault="00F6145D" w:rsidP="00557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Merge/>
            <w:tcBorders>
              <w:right w:val="single" w:sz="4" w:space="0" w:color="auto"/>
            </w:tcBorders>
          </w:tcPr>
          <w:p w:rsidR="00F6145D" w:rsidRPr="000917F3" w:rsidRDefault="00F6145D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0917F3" w:rsidTr="005570FB">
        <w:trPr>
          <w:trHeight w:val="253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66100" w:rsidRPr="000917F3" w:rsidRDefault="00E66100" w:rsidP="005570FB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827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66100" w:rsidRPr="000917F3" w:rsidRDefault="00290522" w:rsidP="005570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Referring CCG</w:t>
            </w:r>
            <w:r w:rsidR="00E66100" w:rsidRPr="000917F3">
              <w:rPr>
                <w:rFonts w:ascii="Arial" w:hAnsi="Arial" w:cs="Arial"/>
                <w:sz w:val="20"/>
                <w:szCs w:val="20"/>
              </w:rPr>
              <w:t xml:space="preserve"> Code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0917F3" w:rsidTr="00A41269">
        <w:trPr>
          <w:trHeight w:val="178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66100" w:rsidRPr="000917F3" w:rsidRDefault="00E66100" w:rsidP="005570FB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(Home)</w:t>
            </w:r>
          </w:p>
        </w:tc>
        <w:tc>
          <w:tcPr>
            <w:tcW w:w="3827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E66100" w:rsidRPr="000917F3" w:rsidRDefault="00E66100" w:rsidP="005570FB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Referring Practice Code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CE1" w:rsidRPr="000917F3" w:rsidTr="005570FB">
        <w:trPr>
          <w:trHeight w:val="453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C7CE1" w:rsidRPr="000917F3" w:rsidRDefault="002C7CE1" w:rsidP="005570FB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(Work)</w:t>
            </w:r>
          </w:p>
        </w:tc>
        <w:tc>
          <w:tcPr>
            <w:tcW w:w="3827" w:type="dxa"/>
            <w:gridSpan w:val="2"/>
          </w:tcPr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2C7CE1" w:rsidRDefault="002C7CE1" w:rsidP="005570FB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 xml:space="preserve">Telephone No.         </w:t>
            </w:r>
          </w:p>
          <w:p w:rsidR="002C7CE1" w:rsidRPr="000917F3" w:rsidRDefault="002C7CE1" w:rsidP="005570FB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16"/>
                <w:szCs w:val="16"/>
              </w:rPr>
              <w:t>(</w:t>
            </w:r>
            <w:r w:rsidRPr="000917F3">
              <w:rPr>
                <w:rFonts w:ascii="Arial" w:hAnsi="Arial" w:cs="Arial"/>
                <w:b/>
                <w:sz w:val="16"/>
                <w:szCs w:val="16"/>
              </w:rPr>
              <w:t>for urgent clinical findings)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</w:tcPr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0917F3" w:rsidTr="005570FB">
        <w:trPr>
          <w:trHeight w:val="253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66100" w:rsidRPr="000917F3" w:rsidRDefault="00E66100" w:rsidP="005570FB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(Mobile)</w:t>
            </w:r>
          </w:p>
        </w:tc>
        <w:tc>
          <w:tcPr>
            <w:tcW w:w="3827" w:type="dxa"/>
            <w:gridSpan w:val="2"/>
          </w:tcPr>
          <w:p w:rsidR="00E66100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9B0" w:rsidRPr="000917F3" w:rsidRDefault="005119B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66100" w:rsidRPr="000917F3" w:rsidRDefault="00E66100" w:rsidP="005570FB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Fax</w:t>
            </w:r>
            <w:r w:rsidR="005B2EB4" w:rsidRPr="000917F3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0917F3" w:rsidTr="005570FB">
        <w:trPr>
          <w:trHeight w:val="506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66100" w:rsidRPr="000917F3" w:rsidRDefault="00E66100" w:rsidP="005570FB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E</w:t>
            </w:r>
            <w:r w:rsidR="002C7CE1">
              <w:rPr>
                <w:rFonts w:ascii="Arial" w:hAnsi="Arial" w:cs="Arial"/>
                <w:sz w:val="20"/>
                <w:szCs w:val="20"/>
              </w:rPr>
              <w:t>-mail Address</w:t>
            </w:r>
          </w:p>
        </w:tc>
        <w:tc>
          <w:tcPr>
            <w:tcW w:w="3827" w:type="dxa"/>
            <w:gridSpan w:val="2"/>
          </w:tcPr>
          <w:p w:rsidR="00E66100" w:rsidRPr="000917F3" w:rsidRDefault="00E66100" w:rsidP="00842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66100" w:rsidRPr="000917F3" w:rsidRDefault="00E66100" w:rsidP="005570FB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NHS.net mail only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</w:tcPr>
          <w:p w:rsidR="000917F3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D03" w:rsidRPr="000917F3" w:rsidTr="005570FB">
        <w:trPr>
          <w:trHeight w:val="506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D03" w:rsidRPr="000917F3" w:rsidRDefault="00A66D03" w:rsidP="005570FB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A66D03" w:rsidRPr="000917F3" w:rsidRDefault="00A66D03" w:rsidP="00557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 xml:space="preserve">Male </w:t>
            </w:r>
            <w:r w:rsidR="00317EE6"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29CD">
              <w:rPr>
                <w:rFonts w:ascii="Arial" w:hAnsi="Arial" w:cs="Arial"/>
                <w:sz w:val="20"/>
                <w:szCs w:val="20"/>
              </w:rPr>
            </w:r>
            <w:r w:rsidR="006C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EE6"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0D42A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0917F3">
              <w:rPr>
                <w:rFonts w:ascii="Arial" w:hAnsi="Arial" w:cs="Arial"/>
                <w:sz w:val="20"/>
                <w:szCs w:val="20"/>
              </w:rPr>
              <w:t xml:space="preserve">  Female </w:t>
            </w:r>
            <w:r w:rsidR="00317EE6"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29CD">
              <w:rPr>
                <w:rFonts w:ascii="Arial" w:hAnsi="Arial" w:cs="Arial"/>
                <w:sz w:val="20"/>
                <w:szCs w:val="20"/>
              </w:rPr>
            </w:r>
            <w:r w:rsidR="006C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EE6"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097" w:type="dxa"/>
            <w:gridSpan w:val="6"/>
            <w:tcBorders>
              <w:right w:val="single" w:sz="4" w:space="0" w:color="auto"/>
            </w:tcBorders>
          </w:tcPr>
          <w:p w:rsidR="0084265E" w:rsidRPr="000917F3" w:rsidRDefault="0040380B" w:rsidP="0040380B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If</w:t>
            </w:r>
            <w:r w:rsidR="0084265E">
              <w:rPr>
                <w:rFonts w:ascii="Arial" w:hAnsi="Arial" w:cs="Arial"/>
                <w:sz w:val="20"/>
                <w:szCs w:val="20"/>
              </w:rPr>
              <w:t xml:space="preserve"> interpreter required, language:</w:t>
            </w:r>
          </w:p>
          <w:p w:rsidR="00A66D03" w:rsidRPr="000917F3" w:rsidRDefault="00A66D03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EA0" w:rsidRPr="000917F3" w:rsidTr="000D42A3">
        <w:trPr>
          <w:trHeight w:val="441"/>
        </w:trPr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36EA0" w:rsidRPr="000917F3" w:rsidRDefault="00936EA0" w:rsidP="00936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Height: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36EA0" w:rsidRPr="000917F3" w:rsidRDefault="00936EA0" w:rsidP="00842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36EA0" w:rsidRDefault="00936EA0" w:rsidP="00116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Ethnicity:</w:t>
            </w:r>
          </w:p>
        </w:tc>
        <w:tc>
          <w:tcPr>
            <w:tcW w:w="4254" w:type="dxa"/>
            <w:gridSpan w:val="5"/>
            <w:tcBorders>
              <w:right w:val="single" w:sz="4" w:space="0" w:color="auto"/>
            </w:tcBorders>
          </w:tcPr>
          <w:p w:rsidR="00936EA0" w:rsidRDefault="00936EA0" w:rsidP="00936EA0">
            <w:pPr>
              <w:rPr>
                <w:rFonts w:ascii="Arial" w:hAnsi="Arial" w:cs="Arial"/>
                <w:sz w:val="20"/>
                <w:szCs w:val="20"/>
              </w:rPr>
            </w:pPr>
            <w:r w:rsidRPr="00936EA0">
              <w:rPr>
                <w:rFonts w:ascii="Arial" w:hAnsi="Arial" w:cs="Arial"/>
                <w:sz w:val="20"/>
                <w:szCs w:val="20"/>
              </w:rPr>
              <w:t>Physical/Communication difficulties (specify if any):</w:t>
            </w:r>
          </w:p>
          <w:p w:rsidR="00936EA0" w:rsidRDefault="00936EA0" w:rsidP="00936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0D0" w:rsidRPr="000917F3" w:rsidTr="009A1908">
        <w:trPr>
          <w:trHeight w:val="2678"/>
        </w:trPr>
        <w:tc>
          <w:tcPr>
            <w:tcW w:w="113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D220E" w:rsidRPr="002975AF" w:rsidRDefault="002D220E" w:rsidP="009A1908">
            <w:pPr>
              <w:rPr>
                <w:rFonts w:ascii="Arial" w:hAnsi="Arial" w:cs="Arial"/>
                <w:b/>
                <w:szCs w:val="20"/>
              </w:rPr>
            </w:pPr>
            <w:r w:rsidRPr="002975AF">
              <w:rPr>
                <w:rFonts w:ascii="Arial" w:hAnsi="Arial" w:cs="Arial"/>
                <w:sz w:val="20"/>
                <w:szCs w:val="20"/>
              </w:rPr>
              <w:t>PRESENTING COMPLAINT &amp; PROVISIONAL DIAGNOSIS</w:t>
            </w:r>
            <w:r w:rsidR="00936EA0" w:rsidRPr="002975A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975AF">
              <w:rPr>
                <w:rFonts w:ascii="Arial" w:hAnsi="Arial" w:cs="Arial"/>
                <w:sz w:val="20"/>
                <w:szCs w:val="20"/>
              </w:rPr>
              <w:t>Please provide as much relevant clinical information as possible to assist with the interpretation of the referral and images.</w:t>
            </w:r>
            <w:r w:rsidR="00E23F4A">
              <w:rPr>
                <w:rFonts w:ascii="Arial" w:hAnsi="Arial" w:cs="Arial"/>
                <w:sz w:val="20"/>
                <w:szCs w:val="20"/>
              </w:rPr>
              <w:t xml:space="preserve"> Please attach any x-ray/</w:t>
            </w:r>
            <w:r w:rsidR="00E77191">
              <w:rPr>
                <w:rFonts w:ascii="Arial" w:hAnsi="Arial" w:cs="Arial"/>
                <w:sz w:val="20"/>
                <w:szCs w:val="20"/>
              </w:rPr>
              <w:t>ultrasound scans that have been done previously</w:t>
            </w:r>
            <w:r w:rsidR="001B625F">
              <w:rPr>
                <w:rFonts w:ascii="Arial" w:hAnsi="Arial" w:cs="Arial"/>
                <w:sz w:val="20"/>
                <w:szCs w:val="20"/>
              </w:rPr>
              <w:t xml:space="preserve"> to assist with diagnosis</w:t>
            </w:r>
            <w:r w:rsidR="00E771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265E" w:rsidRPr="000917F3" w:rsidTr="00972EAD">
        <w:trPr>
          <w:trHeight w:val="427"/>
        </w:trPr>
        <w:tc>
          <w:tcPr>
            <w:tcW w:w="1134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5E" w:rsidRDefault="0084265E" w:rsidP="00842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tick box if this scan is related to recent (within 5 years) spinal or neurosurgery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29CD">
              <w:rPr>
                <w:rFonts w:ascii="Arial" w:hAnsi="Arial" w:cs="Arial"/>
                <w:sz w:val="20"/>
                <w:szCs w:val="20"/>
              </w:rPr>
            </w:r>
            <w:r w:rsidR="006C2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F63B4" w:rsidRPr="000917F3" w:rsidTr="008B70FF">
        <w:trPr>
          <w:trHeight w:val="339"/>
        </w:trPr>
        <w:tc>
          <w:tcPr>
            <w:tcW w:w="1134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DF8" w:rsidRPr="000917F3" w:rsidRDefault="007F63B4" w:rsidP="00437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 xml:space="preserve">Investigation(s) Required: </w:t>
            </w:r>
            <w:r w:rsidRPr="000917F3">
              <w:rPr>
                <w:rFonts w:ascii="Arial" w:hAnsi="Arial" w:cs="Arial"/>
                <w:sz w:val="20"/>
                <w:szCs w:val="20"/>
              </w:rPr>
              <w:t>tick investigation required</w:t>
            </w:r>
            <w:r w:rsidR="00523859">
              <w:rPr>
                <w:rFonts w:ascii="Arial" w:hAnsi="Arial" w:cs="Arial"/>
                <w:sz w:val="20"/>
                <w:szCs w:val="20"/>
              </w:rPr>
              <w:t>; please indicate which side of</w:t>
            </w:r>
            <w:r w:rsidRPr="000917F3">
              <w:rPr>
                <w:rFonts w:ascii="Arial" w:hAnsi="Arial" w:cs="Arial"/>
                <w:sz w:val="20"/>
                <w:szCs w:val="20"/>
              </w:rPr>
              <w:t xml:space="preserve"> body</w:t>
            </w:r>
            <w:r w:rsidR="00523859">
              <w:rPr>
                <w:rFonts w:ascii="Arial" w:hAnsi="Arial" w:cs="Arial"/>
                <w:sz w:val="20"/>
                <w:szCs w:val="20"/>
              </w:rPr>
              <w:t xml:space="preserve"> and body part</w:t>
            </w:r>
            <w:r w:rsidRPr="000917F3">
              <w:rPr>
                <w:rFonts w:ascii="Arial" w:hAnsi="Arial" w:cs="Arial"/>
                <w:sz w:val="20"/>
                <w:szCs w:val="20"/>
              </w:rPr>
              <w:t xml:space="preserve"> where appropriate.</w:t>
            </w:r>
          </w:p>
        </w:tc>
      </w:tr>
      <w:tr w:rsidR="0070091E" w:rsidRPr="000917F3" w:rsidTr="00ED7DBB">
        <w:trPr>
          <w:trHeight w:val="405"/>
        </w:trPr>
        <w:tc>
          <w:tcPr>
            <w:tcW w:w="72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1E" w:rsidRPr="00702CFB" w:rsidRDefault="0070091E" w:rsidP="00702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2CF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02CFB">
              <w:rPr>
                <w:rFonts w:ascii="Arial" w:hAnsi="Arial" w:cs="Arial"/>
                <w:b/>
                <w:sz w:val="20"/>
                <w:szCs w:val="20"/>
              </w:rPr>
              <w:t>LINICAL CONDITIONS</w:t>
            </w:r>
          </w:p>
        </w:tc>
        <w:tc>
          <w:tcPr>
            <w:tcW w:w="28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1E" w:rsidRPr="00702CFB" w:rsidRDefault="0070091E" w:rsidP="00702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2CFB">
              <w:rPr>
                <w:rFonts w:ascii="Arial" w:hAnsi="Arial" w:cs="Arial"/>
                <w:b/>
                <w:sz w:val="20"/>
                <w:szCs w:val="20"/>
              </w:rPr>
              <w:t xml:space="preserve">MRI </w:t>
            </w:r>
            <w:r w:rsidR="00702CFB">
              <w:rPr>
                <w:rFonts w:ascii="Arial" w:hAnsi="Arial" w:cs="Arial"/>
                <w:b/>
                <w:sz w:val="20"/>
                <w:szCs w:val="20"/>
              </w:rPr>
              <w:t>REQUEST TIMESCALES</w:t>
            </w:r>
            <w:r w:rsidRPr="00702C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91E" w:rsidRPr="008241C1" w:rsidRDefault="0070091E" w:rsidP="00596940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CE532E" w:rsidRPr="000917F3" w:rsidTr="00ED7DBB">
        <w:trPr>
          <w:trHeight w:val="972"/>
        </w:trPr>
        <w:tc>
          <w:tcPr>
            <w:tcW w:w="723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588A" w:rsidRPr="00702CFB" w:rsidRDefault="0017588A" w:rsidP="004371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2CFB">
              <w:rPr>
                <w:rFonts w:ascii="Arial" w:hAnsi="Arial" w:cs="Arial"/>
                <w:b/>
                <w:color w:val="FF0000"/>
                <w:sz w:val="20"/>
                <w:szCs w:val="20"/>
              </w:rPr>
              <w:t>Lumbar spine (lower back)</w:t>
            </w:r>
            <w:r w:rsidR="008241C1" w:rsidRPr="00702CFB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="00CE532E" w:rsidRPr="00702CF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CE532E" w:rsidRPr="00F1697A" w:rsidRDefault="00CE532E" w:rsidP="00CE5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97A">
              <w:rPr>
                <w:rFonts w:ascii="Arial" w:hAnsi="Arial" w:cs="Arial"/>
                <w:sz w:val="20"/>
                <w:szCs w:val="20"/>
              </w:rPr>
              <w:t>Sciatica With Soft Neurological Signs</w:t>
            </w:r>
          </w:p>
          <w:p w:rsidR="00CE532E" w:rsidRPr="00CE532E" w:rsidRDefault="00CE532E" w:rsidP="004371A5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1697A">
              <w:rPr>
                <w:rFonts w:ascii="Arial" w:hAnsi="Arial" w:cs="Arial"/>
                <w:sz w:val="20"/>
                <w:szCs w:val="20"/>
              </w:rPr>
              <w:t xml:space="preserve">(e.g. numbness, </w:t>
            </w:r>
            <w:r w:rsidR="00702CFB" w:rsidRPr="00F1697A">
              <w:rPr>
                <w:rFonts w:ascii="Arial" w:hAnsi="Arial" w:cs="Arial"/>
                <w:sz w:val="20"/>
                <w:szCs w:val="20"/>
              </w:rPr>
              <w:t>paraesthesia</w:t>
            </w:r>
            <w:r w:rsidRPr="00F1697A">
              <w:rPr>
                <w:rFonts w:ascii="Arial" w:hAnsi="Arial" w:cs="Arial"/>
                <w:sz w:val="20"/>
                <w:szCs w:val="20"/>
              </w:rPr>
              <w:t>, loss of reflex)</w:t>
            </w:r>
          </w:p>
        </w:tc>
        <w:tc>
          <w:tcPr>
            <w:tcW w:w="286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3B0" w:rsidRDefault="002D13B0" w:rsidP="00437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locomotor (physio) referral</w:t>
            </w:r>
          </w:p>
          <w:p w:rsidR="002D13B0" w:rsidRDefault="002D13B0" w:rsidP="00437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CE532E" w:rsidRPr="00CE532E" w:rsidRDefault="00CE532E" w:rsidP="004371A5">
            <w:pPr>
              <w:rPr>
                <w:rFonts w:ascii="Arial" w:hAnsi="Arial" w:cs="Arial"/>
                <w:sz w:val="20"/>
                <w:szCs w:val="20"/>
              </w:rPr>
            </w:pPr>
            <w:r w:rsidRPr="00CE532E">
              <w:rPr>
                <w:rFonts w:ascii="Arial" w:hAnsi="Arial" w:cs="Arial"/>
                <w:sz w:val="20"/>
                <w:szCs w:val="20"/>
              </w:rPr>
              <w:t>MRI and / or consultant referral (as appropriate)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E532E" w:rsidRPr="00BB5AF6" w:rsidRDefault="00CE532E" w:rsidP="00ED7DB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532E" w:rsidRDefault="00CE532E" w:rsidP="00ED7DB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532E" w:rsidRDefault="00CE532E" w:rsidP="00ED7DB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532E" w:rsidRDefault="00ED7DBB" w:rsidP="00ED7DB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Check21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6C29CD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="006C29CD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  <w:bookmarkEnd w:id="3"/>
          </w:p>
          <w:p w:rsidR="00CE532E" w:rsidRDefault="00CE532E" w:rsidP="00ED7DB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532E" w:rsidRDefault="00CE532E" w:rsidP="00ED7DB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532E" w:rsidRPr="00BB5AF6" w:rsidRDefault="00CE532E" w:rsidP="00ED7DB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532E" w:rsidRPr="000917F3" w:rsidTr="00ED7DBB">
        <w:trPr>
          <w:trHeight w:val="1404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E532E" w:rsidRPr="00F1697A" w:rsidRDefault="00CE532E" w:rsidP="004371A5">
            <w:pPr>
              <w:rPr>
                <w:rFonts w:ascii="Arial" w:hAnsi="Arial" w:cs="Arial"/>
                <w:sz w:val="20"/>
                <w:szCs w:val="20"/>
              </w:rPr>
            </w:pPr>
            <w:r w:rsidRPr="00F1697A">
              <w:rPr>
                <w:rFonts w:ascii="Arial" w:hAnsi="Arial" w:cs="Arial"/>
                <w:sz w:val="20"/>
                <w:szCs w:val="20"/>
              </w:rPr>
              <w:t>Sciatica Without  Neurological Signs</w:t>
            </w:r>
          </w:p>
          <w:p w:rsidR="00CE532E" w:rsidRPr="000D42A3" w:rsidRDefault="00CE532E" w:rsidP="004371A5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83185</wp:posOffset>
                      </wp:positionV>
                      <wp:extent cx="4511040" cy="624840"/>
                      <wp:effectExtent l="0" t="0" r="0" b="381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1040" cy="624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F068E" id="Rectangle 6" o:spid="_x0000_s1026" style="position:absolute;margin-left:-2.75pt;margin-top:6.55pt;width:355.2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" filled="f" stroked="f" strokeweight=".5pt"/>
                  </w:pict>
                </mc:Fallback>
              </mc:AlternateContent>
            </w:r>
          </w:p>
          <w:p w:rsidR="00CE532E" w:rsidRPr="000D42A3" w:rsidRDefault="00CE532E" w:rsidP="0087157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70F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NOTE</w:t>
            </w:r>
            <w:r w:rsidRPr="008B70FF"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  <w:t>:</w:t>
            </w:r>
            <w:r w:rsidRPr="008B70FF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F1697A">
              <w:rPr>
                <w:rFonts w:ascii="Arial" w:hAnsi="Arial" w:cs="Arial"/>
                <w:sz w:val="20"/>
                <w:szCs w:val="20"/>
              </w:rPr>
              <w:t>Red Flags including</w:t>
            </w:r>
            <w:r w:rsidRPr="00F1697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F1697A">
              <w:rPr>
                <w:rFonts w:ascii="Arial" w:hAnsi="Arial" w:cs="Arial"/>
                <w:sz w:val="20"/>
                <w:szCs w:val="20"/>
              </w:rPr>
              <w:t xml:space="preserve">Cauda </w:t>
            </w:r>
            <w:proofErr w:type="spellStart"/>
            <w:r w:rsidRPr="00F1697A">
              <w:rPr>
                <w:rFonts w:ascii="Arial" w:hAnsi="Arial" w:cs="Arial"/>
                <w:sz w:val="20"/>
                <w:szCs w:val="20"/>
              </w:rPr>
              <w:t>Equina</w:t>
            </w:r>
            <w:proofErr w:type="spellEnd"/>
            <w:r w:rsidRPr="00F1697A">
              <w:rPr>
                <w:rFonts w:ascii="Arial" w:hAnsi="Arial" w:cs="Arial"/>
                <w:sz w:val="20"/>
                <w:szCs w:val="20"/>
              </w:rPr>
              <w:t>, H/O weakness / wasting, legs giving way, Bowel / Bladder disturbance, perineal / perianal sensory disturbance, loss of anal tone, foot drop, weight loss, cancer, TB, infection – Urgent Referral via A &amp; E or Spinal Surgical Route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E532E" w:rsidRDefault="0009198F" w:rsidP="000919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refer for locomotor (physio) in the first instance</w:t>
            </w:r>
          </w:p>
          <w:p w:rsidR="0009198F" w:rsidRDefault="0009198F" w:rsidP="0009198F">
            <w:pPr>
              <w:rPr>
                <w:rFonts w:ascii="Arial" w:hAnsi="Arial" w:cs="Arial"/>
                <w:sz w:val="20"/>
              </w:rPr>
            </w:pPr>
          </w:p>
          <w:p w:rsidR="0009198F" w:rsidRDefault="0009198F" w:rsidP="000919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6-8 weeks of physio before considering an MRI</w:t>
            </w:r>
          </w:p>
          <w:p w:rsidR="0009198F" w:rsidRPr="0009198F" w:rsidRDefault="0009198F" w:rsidP="000919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32E" w:rsidRPr="00BB5AF6" w:rsidRDefault="00CE532E" w:rsidP="00ED7DB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B5AF6" w:rsidRPr="000917F3" w:rsidTr="00ED7DBB">
        <w:trPr>
          <w:trHeight w:hRule="exact" w:val="888"/>
        </w:trPr>
        <w:tc>
          <w:tcPr>
            <w:tcW w:w="723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588A" w:rsidRPr="00702CFB" w:rsidRDefault="00F1697A" w:rsidP="0017588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2CFB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Cervical spine</w:t>
            </w:r>
            <w:r w:rsidR="008241C1" w:rsidRPr="00702CFB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  <w:p w:rsidR="0017588A" w:rsidRPr="00F1697A" w:rsidRDefault="0017588A" w:rsidP="0017588A">
            <w:pPr>
              <w:rPr>
                <w:rFonts w:ascii="Arial" w:hAnsi="Arial" w:cs="Arial"/>
                <w:sz w:val="20"/>
                <w:szCs w:val="20"/>
              </w:rPr>
            </w:pPr>
            <w:r w:rsidRPr="00F1697A">
              <w:rPr>
                <w:rFonts w:ascii="Arial" w:hAnsi="Arial" w:cs="Arial"/>
                <w:sz w:val="20"/>
                <w:szCs w:val="20"/>
              </w:rPr>
              <w:t>Pain with neurological signs</w:t>
            </w:r>
          </w:p>
          <w:p w:rsidR="0017588A" w:rsidRPr="00F1697A" w:rsidRDefault="0017588A" w:rsidP="0017588A">
            <w:pPr>
              <w:rPr>
                <w:rFonts w:ascii="Arial" w:hAnsi="Arial" w:cs="Arial"/>
                <w:sz w:val="20"/>
                <w:szCs w:val="20"/>
              </w:rPr>
            </w:pPr>
            <w:r w:rsidRPr="00F1697A">
              <w:rPr>
                <w:rFonts w:ascii="Arial" w:hAnsi="Arial" w:cs="Arial"/>
                <w:sz w:val="20"/>
                <w:szCs w:val="20"/>
              </w:rPr>
              <w:t xml:space="preserve">(e.g. loss of grip / dropping objects, </w:t>
            </w:r>
            <w:proofErr w:type="spellStart"/>
            <w:r w:rsidRPr="00F1697A">
              <w:rPr>
                <w:rFonts w:ascii="Arial" w:hAnsi="Arial" w:cs="Arial"/>
                <w:sz w:val="20"/>
                <w:szCs w:val="20"/>
              </w:rPr>
              <w:t>brachalgia</w:t>
            </w:r>
            <w:proofErr w:type="spellEnd"/>
            <w:r w:rsidRPr="00F1697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1697A">
              <w:rPr>
                <w:rFonts w:ascii="Arial" w:hAnsi="Arial" w:cs="Arial"/>
                <w:sz w:val="20"/>
                <w:szCs w:val="20"/>
              </w:rPr>
              <w:t>myelopathic</w:t>
            </w:r>
            <w:proofErr w:type="spellEnd"/>
            <w:r w:rsidRPr="00F1697A">
              <w:rPr>
                <w:rFonts w:ascii="Arial" w:hAnsi="Arial" w:cs="Arial"/>
                <w:sz w:val="20"/>
                <w:szCs w:val="20"/>
              </w:rPr>
              <w:t xml:space="preserve"> signs)</w:t>
            </w:r>
          </w:p>
          <w:p w:rsidR="0017588A" w:rsidRDefault="0017588A" w:rsidP="00972EA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7588A" w:rsidRDefault="0017588A" w:rsidP="00972EA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7588A" w:rsidRDefault="0017588A" w:rsidP="00972EA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7588A" w:rsidRDefault="0017588A" w:rsidP="00972EA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7588A" w:rsidRDefault="0017588A" w:rsidP="00972EA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7588A" w:rsidRDefault="0017588A" w:rsidP="00972EA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7588A" w:rsidRDefault="0017588A" w:rsidP="00972EA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7588A" w:rsidRDefault="0017588A" w:rsidP="00972EA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7588A" w:rsidRDefault="0017588A" w:rsidP="00972EA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7588A" w:rsidRPr="00BB5AF6" w:rsidRDefault="0017588A" w:rsidP="00972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AF6" w:rsidRPr="0017588A" w:rsidRDefault="0017588A" w:rsidP="001243F0">
            <w:pPr>
              <w:rPr>
                <w:rFonts w:ascii="Arial" w:hAnsi="Arial" w:cs="Arial"/>
                <w:sz w:val="20"/>
                <w:szCs w:val="20"/>
              </w:rPr>
            </w:pPr>
            <w:r w:rsidRPr="0017588A">
              <w:rPr>
                <w:rFonts w:ascii="Arial" w:hAnsi="Arial" w:cs="Arial"/>
                <w:sz w:val="20"/>
                <w:szCs w:val="20"/>
              </w:rPr>
              <w:t>MRI and / or consultant referral (as appropriate)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E532E" w:rsidRDefault="00CE532E" w:rsidP="00ED7DB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532E" w:rsidRPr="00BB5AF6" w:rsidRDefault="00ED7DBB" w:rsidP="00ED7DB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" w:name="Check23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6C29CD">
              <w:rPr>
                <w:rFonts w:ascii="Arial" w:hAnsi="Arial" w:cs="Arial"/>
                <w:b/>
                <w:color w:val="FF0000"/>
                <w:sz w:val="20"/>
                <w:szCs w:val="20"/>
              </w:rPr>
            </w:r>
            <w:r w:rsidR="006C29CD"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fldChar w:fldCharType="end"/>
            </w:r>
            <w:bookmarkEnd w:id="4"/>
          </w:p>
          <w:p w:rsidR="00CE532E" w:rsidRPr="00BB5AF6" w:rsidRDefault="00CE532E" w:rsidP="00ED7DB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532E" w:rsidRPr="00BB5AF6" w:rsidRDefault="00CE532E" w:rsidP="00ED7DB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532E" w:rsidRPr="00BB5AF6" w:rsidRDefault="00CE532E" w:rsidP="00ED7DB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532E" w:rsidRPr="00BB5AF6" w:rsidRDefault="00CE532E" w:rsidP="00ED7DB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532E" w:rsidRPr="00BB5AF6" w:rsidRDefault="00CE532E" w:rsidP="00ED7DB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532E" w:rsidRPr="00BB5AF6" w:rsidRDefault="00CE532E" w:rsidP="00ED7DB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532E" w:rsidRPr="00BB5AF6" w:rsidRDefault="00CE532E" w:rsidP="00ED7D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E532E" w:rsidRPr="00BB5AF6" w:rsidRDefault="00CE532E" w:rsidP="00ED7DB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B5AF6" w:rsidRPr="00E829F5" w:rsidRDefault="00BB5AF6" w:rsidP="00ED7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88A" w:rsidRPr="000917F3" w:rsidTr="00ED7DBB">
        <w:trPr>
          <w:trHeight w:hRule="exact" w:val="696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588A" w:rsidRPr="00F1697A" w:rsidRDefault="0017588A" w:rsidP="00972E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697A">
              <w:rPr>
                <w:rFonts w:ascii="Arial" w:hAnsi="Arial" w:cs="Arial"/>
                <w:sz w:val="20"/>
                <w:szCs w:val="20"/>
              </w:rPr>
              <w:t>Persistent pain with neurological symptoms after conservative treatment, including physiotherapy has been tried.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588A" w:rsidRPr="0017588A" w:rsidRDefault="0017588A" w:rsidP="00814A01">
            <w:pPr>
              <w:rPr>
                <w:rFonts w:ascii="Arial" w:hAnsi="Arial" w:cs="Arial"/>
                <w:sz w:val="20"/>
                <w:szCs w:val="20"/>
              </w:rPr>
            </w:pPr>
            <w:r w:rsidRPr="0017588A">
              <w:rPr>
                <w:rFonts w:ascii="Arial" w:eastAsia="Times New Roman" w:hAnsi="Arial" w:cs="Arial"/>
                <w:sz w:val="20"/>
                <w:szCs w:val="20"/>
              </w:rPr>
              <w:t>MRI</w:t>
            </w:r>
            <w:r w:rsidR="0009198F">
              <w:rPr>
                <w:rFonts w:ascii="Arial" w:eastAsia="Times New Roman" w:hAnsi="Arial" w:cs="Arial"/>
                <w:sz w:val="20"/>
                <w:szCs w:val="20"/>
              </w:rPr>
              <w:t xml:space="preserve"> after</w:t>
            </w:r>
            <w:r w:rsidRPr="0017588A">
              <w:rPr>
                <w:rFonts w:ascii="Arial" w:eastAsia="Times New Roman" w:hAnsi="Arial" w:cs="Arial"/>
                <w:sz w:val="20"/>
                <w:szCs w:val="20"/>
              </w:rPr>
              <w:t xml:space="preserve"> 6-8 weeks</w:t>
            </w:r>
            <w:r w:rsidR="0009198F">
              <w:rPr>
                <w:rFonts w:ascii="Arial" w:eastAsia="Times New Roman" w:hAnsi="Arial" w:cs="Arial"/>
                <w:sz w:val="20"/>
                <w:szCs w:val="20"/>
              </w:rPr>
              <w:t xml:space="preserve"> physio</w:t>
            </w: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88A" w:rsidRDefault="0017588A" w:rsidP="00ED7DB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14B3A" w:rsidRPr="000917F3" w:rsidTr="002D13B0">
        <w:trPr>
          <w:trHeight w:val="1396"/>
        </w:trPr>
        <w:tc>
          <w:tcPr>
            <w:tcW w:w="7230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14B3A" w:rsidRDefault="00A14B3A" w:rsidP="004371A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2CFB">
              <w:rPr>
                <w:rFonts w:ascii="Arial" w:hAnsi="Arial" w:cs="Arial"/>
                <w:b/>
                <w:color w:val="FF0000"/>
                <w:sz w:val="20"/>
                <w:szCs w:val="20"/>
              </w:rPr>
              <w:t>Knee: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14B3A" w:rsidRPr="00A14B3A" w:rsidRDefault="00A14B3A" w:rsidP="00A14B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B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local knee pathway only recommends knee MRI for patients under 40 who have suffered a </w:t>
            </w:r>
            <w:r w:rsidR="00C936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high impact </w:t>
            </w:r>
            <w:r w:rsidRPr="00A14B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trauma. </w:t>
            </w:r>
          </w:p>
          <w:p w:rsidR="00A14B3A" w:rsidRPr="00BB5AF6" w:rsidRDefault="00A14B3A" w:rsidP="00A14B3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4B3A" w:rsidRPr="008241C1" w:rsidRDefault="00A14B3A" w:rsidP="00824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for a plain film weight bearing x-ray and then locomotor (physio)</w:t>
            </w:r>
            <w:r w:rsidR="00421A9B">
              <w:rPr>
                <w:rFonts w:ascii="Arial" w:hAnsi="Arial" w:cs="Arial"/>
                <w:sz w:val="20"/>
                <w:szCs w:val="20"/>
              </w:rPr>
              <w:t xml:space="preserve"> before MRI.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14B3A" w:rsidRPr="00ED7DBB" w:rsidRDefault="00A14B3A" w:rsidP="00ED7DBB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ED7DBB">
              <w:rPr>
                <w:rFonts w:ascii="Arial" w:hAnsi="Arial" w:cs="Arial"/>
                <w:b/>
                <w:sz w:val="32"/>
                <w:szCs w:val="20"/>
              </w:rPr>
              <w:t>L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ED7DBB">
              <w:rPr>
                <w:rFonts w:ascii="Arial" w:hAnsi="Arial" w:cs="Arial"/>
                <w:b/>
                <w:sz w:val="32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" w:name="Check24"/>
            <w:r w:rsidRPr="00ED7DBB">
              <w:rPr>
                <w:rFonts w:ascii="Arial" w:hAnsi="Arial" w:cs="Arial"/>
                <w:b/>
                <w:sz w:val="32"/>
                <w:szCs w:val="20"/>
              </w:rPr>
              <w:instrText xml:space="preserve"> FORMCHECKBOX </w:instrText>
            </w:r>
            <w:r w:rsidR="006C29CD">
              <w:rPr>
                <w:rFonts w:ascii="Arial" w:hAnsi="Arial" w:cs="Arial"/>
                <w:b/>
                <w:sz w:val="32"/>
                <w:szCs w:val="20"/>
              </w:rPr>
            </w:r>
            <w:r w:rsidR="006C29CD">
              <w:rPr>
                <w:rFonts w:ascii="Arial" w:hAnsi="Arial" w:cs="Arial"/>
                <w:b/>
                <w:sz w:val="32"/>
                <w:szCs w:val="20"/>
              </w:rPr>
              <w:fldChar w:fldCharType="separate"/>
            </w:r>
            <w:r w:rsidRPr="00ED7DBB">
              <w:rPr>
                <w:rFonts w:ascii="Arial" w:hAnsi="Arial" w:cs="Arial"/>
                <w:b/>
                <w:sz w:val="32"/>
                <w:szCs w:val="20"/>
              </w:rPr>
              <w:fldChar w:fldCharType="end"/>
            </w:r>
            <w:bookmarkEnd w:id="5"/>
          </w:p>
          <w:p w:rsidR="00A14B3A" w:rsidRPr="00ED7DBB" w:rsidRDefault="00A14B3A" w:rsidP="00ED7DBB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</w:p>
          <w:p w:rsidR="00A14B3A" w:rsidRPr="00523859" w:rsidRDefault="00A14B3A" w:rsidP="00ED7D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BB">
              <w:rPr>
                <w:rFonts w:ascii="Arial" w:hAnsi="Arial" w:cs="Arial"/>
                <w:b/>
                <w:sz w:val="32"/>
                <w:szCs w:val="20"/>
              </w:rPr>
              <w:t>R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6" w:name="Check2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29CD">
              <w:rPr>
                <w:rFonts w:ascii="Arial" w:hAnsi="Arial" w:cs="Arial"/>
                <w:b/>
                <w:sz w:val="20"/>
                <w:szCs w:val="20"/>
              </w:rPr>
            </w:r>
            <w:r w:rsidR="006C29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8426E9" w:rsidRPr="000917F3" w:rsidTr="002D13B0">
        <w:trPr>
          <w:trHeight w:val="1677"/>
        </w:trPr>
        <w:tc>
          <w:tcPr>
            <w:tcW w:w="72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26E9" w:rsidRPr="00702CFB" w:rsidRDefault="008426E9" w:rsidP="0087157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2CFB">
              <w:rPr>
                <w:rFonts w:ascii="Arial" w:hAnsi="Arial" w:cs="Arial"/>
                <w:b/>
                <w:color w:val="FF0000"/>
                <w:sz w:val="20"/>
                <w:szCs w:val="20"/>
              </w:rPr>
              <w:t>Head:</w:t>
            </w:r>
          </w:p>
          <w:p w:rsidR="00421A9B" w:rsidRDefault="008426E9" w:rsidP="008426E9">
            <w:pPr>
              <w:rPr>
                <w:rFonts w:ascii="Arial" w:hAnsi="Arial" w:cs="Arial"/>
                <w:sz w:val="20"/>
                <w:szCs w:val="20"/>
              </w:rPr>
            </w:pPr>
            <w:r w:rsidRPr="00871575">
              <w:rPr>
                <w:rFonts w:ascii="Arial" w:hAnsi="Arial" w:cs="Arial"/>
                <w:sz w:val="20"/>
                <w:szCs w:val="20"/>
              </w:rPr>
              <w:t>Not indicated in patients with primary headache disorders: migraine, tension, cl</w:t>
            </w:r>
            <w:r>
              <w:rPr>
                <w:rFonts w:ascii="Arial" w:hAnsi="Arial" w:cs="Arial"/>
                <w:sz w:val="20"/>
                <w:szCs w:val="20"/>
              </w:rPr>
              <w:t>uster and medication overuse.</w:t>
            </w:r>
          </w:p>
          <w:p w:rsidR="00421A9B" w:rsidRDefault="00421A9B" w:rsidP="008426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426E9" w:rsidRPr="008426E9" w:rsidRDefault="008426E9" w:rsidP="00842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26E9" w:rsidRDefault="002D13B0" w:rsidP="002D13B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426E9">
              <w:rPr>
                <w:rFonts w:ascii="Arial" w:hAnsi="Arial" w:cs="Arial"/>
                <w:sz w:val="20"/>
                <w:szCs w:val="20"/>
              </w:rPr>
              <w:t>A</w:t>
            </w:r>
            <w:r w:rsidR="008426E9" w:rsidRPr="00871575">
              <w:rPr>
                <w:rFonts w:ascii="Arial" w:hAnsi="Arial" w:cs="Arial"/>
                <w:sz w:val="20"/>
                <w:szCs w:val="20"/>
              </w:rPr>
              <w:t>void</w:t>
            </w:r>
            <w:r w:rsidR="008426E9">
              <w:rPr>
                <w:rFonts w:ascii="Arial" w:hAnsi="Arial" w:cs="Arial"/>
                <w:sz w:val="20"/>
                <w:szCs w:val="20"/>
              </w:rPr>
              <w:t xml:space="preserve"> in primary headache solely for reassurance</w:t>
            </w:r>
          </w:p>
          <w:p w:rsidR="002D13B0" w:rsidRDefault="002D13B0" w:rsidP="002D1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Significantly </w:t>
            </w:r>
            <w:r w:rsidRPr="00421A9B">
              <w:rPr>
                <w:rFonts w:ascii="Arial" w:hAnsi="Arial" w:cs="Arial"/>
                <w:sz w:val="20"/>
                <w:szCs w:val="20"/>
              </w:rPr>
              <w:t>more likely to uncover incidental findings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13B0" w:rsidRDefault="002D13B0" w:rsidP="002D13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21A9B">
              <w:rPr>
                <w:rFonts w:ascii="Arial" w:hAnsi="Arial" w:cs="Arial"/>
                <w:sz w:val="20"/>
                <w:szCs w:val="20"/>
              </w:rPr>
              <w:t>Studies suggest that reassurance for patients only lasts 10 months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13B0" w:rsidRPr="00A717B9" w:rsidRDefault="002D13B0" w:rsidP="002D1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E9" w:rsidRDefault="008426E9" w:rsidP="00ED7D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0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570F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29CD">
              <w:rPr>
                <w:rFonts w:ascii="Arial" w:hAnsi="Arial" w:cs="Arial"/>
                <w:b/>
                <w:sz w:val="20"/>
                <w:szCs w:val="20"/>
              </w:rPr>
            </w:r>
            <w:r w:rsidR="006C29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570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426E9" w:rsidRPr="000917F3" w:rsidTr="008426E9">
        <w:trPr>
          <w:trHeight w:hRule="exact" w:val="1426"/>
        </w:trPr>
        <w:tc>
          <w:tcPr>
            <w:tcW w:w="72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26E9" w:rsidRDefault="008426E9" w:rsidP="008426E9">
            <w:pPr>
              <w:rPr>
                <w:rFonts w:ascii="Arial" w:hAnsi="Arial" w:cs="Arial"/>
                <w:sz w:val="20"/>
                <w:szCs w:val="20"/>
              </w:rPr>
            </w:pPr>
            <w:r w:rsidRPr="00871575">
              <w:rPr>
                <w:rFonts w:ascii="Arial" w:hAnsi="Arial" w:cs="Arial"/>
                <w:sz w:val="20"/>
                <w:szCs w:val="20"/>
              </w:rPr>
              <w:t xml:space="preserve">Indicated in headache </w:t>
            </w:r>
          </w:p>
          <w:p w:rsidR="008426E9" w:rsidRPr="00702CFB" w:rsidRDefault="008426E9" w:rsidP="008426E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02CFB">
              <w:rPr>
                <w:rFonts w:ascii="Arial" w:hAnsi="Arial" w:cs="Arial"/>
                <w:sz w:val="20"/>
                <w:szCs w:val="20"/>
              </w:rPr>
              <w:t>causing patient to wake from sleep</w:t>
            </w:r>
          </w:p>
          <w:p w:rsidR="008426E9" w:rsidRPr="00702CFB" w:rsidRDefault="008426E9" w:rsidP="008426E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02CFB">
              <w:rPr>
                <w:rFonts w:ascii="Arial" w:hAnsi="Arial" w:cs="Arial"/>
                <w:sz w:val="20"/>
                <w:szCs w:val="20"/>
              </w:rPr>
              <w:t>associated and unexplained neurological symptoms</w:t>
            </w:r>
          </w:p>
          <w:p w:rsidR="008426E9" w:rsidRPr="00702CFB" w:rsidRDefault="008426E9" w:rsidP="008426E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02CFB">
              <w:rPr>
                <w:rFonts w:ascii="Arial" w:hAnsi="Arial" w:cs="Arial"/>
                <w:sz w:val="20"/>
                <w:szCs w:val="20"/>
              </w:rPr>
              <w:t xml:space="preserve">headache with vomiting and </w:t>
            </w:r>
            <w:proofErr w:type="spellStart"/>
            <w:r w:rsidRPr="00702CFB">
              <w:rPr>
                <w:rFonts w:ascii="Arial" w:hAnsi="Arial" w:cs="Arial"/>
                <w:sz w:val="20"/>
                <w:szCs w:val="20"/>
              </w:rPr>
              <w:t>papilloedema</w:t>
            </w:r>
            <w:proofErr w:type="spellEnd"/>
          </w:p>
          <w:p w:rsidR="008426E9" w:rsidRDefault="008426E9" w:rsidP="008426E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02CFB">
              <w:rPr>
                <w:rFonts w:ascii="Arial" w:hAnsi="Arial" w:cs="Arial"/>
                <w:sz w:val="20"/>
                <w:szCs w:val="20"/>
              </w:rPr>
              <w:t xml:space="preserve">headache with seizures in those not known to be epileptic </w:t>
            </w:r>
          </w:p>
          <w:p w:rsidR="008426E9" w:rsidRPr="00702CFB" w:rsidRDefault="008426E9" w:rsidP="008426E9">
            <w:pPr>
              <w:ind w:left="7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2CFB">
              <w:rPr>
                <w:rFonts w:ascii="Arial" w:hAnsi="Arial" w:cs="Arial"/>
                <w:sz w:val="20"/>
                <w:szCs w:val="20"/>
              </w:rPr>
              <w:t>increasing frequency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severity of the headache</w:t>
            </w:r>
          </w:p>
        </w:tc>
        <w:tc>
          <w:tcPr>
            <w:tcW w:w="28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26E9" w:rsidRDefault="008426E9" w:rsidP="008426E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871575">
              <w:rPr>
                <w:rFonts w:ascii="Arial" w:hAnsi="Arial" w:cs="Arial"/>
                <w:sz w:val="20"/>
                <w:szCs w:val="20"/>
              </w:rPr>
              <w:t>many of these indications urgent referral or specialist advice may be more appropriate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E9" w:rsidRPr="005570FB" w:rsidRDefault="008426E9" w:rsidP="00ED7D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13B0" w:rsidRPr="000917F3" w:rsidTr="00814A01">
        <w:trPr>
          <w:trHeight w:hRule="exact" w:val="1600"/>
        </w:trPr>
        <w:tc>
          <w:tcPr>
            <w:tcW w:w="72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B0" w:rsidRDefault="002D13B0" w:rsidP="002D13B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Shoulder</w:t>
            </w:r>
          </w:p>
          <w:p w:rsidR="002D13B0" w:rsidRPr="00BB5AF6" w:rsidRDefault="002D13B0" w:rsidP="002D13B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B0" w:rsidRPr="008241C1" w:rsidRDefault="00E02483" w:rsidP="00C9362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for a plain film x-ray</w:t>
            </w:r>
            <w:r w:rsidR="00C9362B">
              <w:rPr>
                <w:rFonts w:ascii="Arial" w:hAnsi="Arial" w:cs="Arial"/>
                <w:sz w:val="20"/>
                <w:szCs w:val="20"/>
              </w:rPr>
              <w:t>-</w:t>
            </w:r>
            <w:r w:rsidR="00814A01">
              <w:rPr>
                <w:rFonts w:ascii="Arial" w:hAnsi="Arial" w:cs="Arial"/>
                <w:sz w:val="20"/>
                <w:szCs w:val="20"/>
              </w:rPr>
              <w:t xml:space="preserve"> if suspected fracture/cancer</w:t>
            </w:r>
            <w:r w:rsidR="00C9362B" w:rsidRPr="00C9362B">
              <w:rPr>
                <w:rFonts w:ascii="Arial" w:hAnsi="Arial" w:cs="Arial"/>
                <w:sz w:val="20"/>
                <w:szCs w:val="20"/>
              </w:rPr>
              <w:t xml:space="preserve"> or stiff shoulder-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then locomotor (physio) before MRI.  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B0" w:rsidRPr="00ED7DBB" w:rsidRDefault="002D13B0" w:rsidP="002D13B0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ED7DBB">
              <w:rPr>
                <w:rFonts w:ascii="Arial" w:hAnsi="Arial" w:cs="Arial"/>
                <w:b/>
                <w:sz w:val="32"/>
                <w:szCs w:val="20"/>
              </w:rPr>
              <w:t>L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ED7DBB">
              <w:rPr>
                <w:rFonts w:ascii="Arial" w:hAnsi="Arial" w:cs="Arial"/>
                <w:b/>
                <w:sz w:val="32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7DBB">
              <w:rPr>
                <w:rFonts w:ascii="Arial" w:hAnsi="Arial" w:cs="Arial"/>
                <w:b/>
                <w:sz w:val="32"/>
                <w:szCs w:val="20"/>
              </w:rPr>
              <w:instrText xml:space="preserve"> FORMCHECKBOX </w:instrText>
            </w:r>
            <w:r w:rsidR="006C29CD">
              <w:rPr>
                <w:rFonts w:ascii="Arial" w:hAnsi="Arial" w:cs="Arial"/>
                <w:b/>
                <w:sz w:val="32"/>
                <w:szCs w:val="20"/>
              </w:rPr>
            </w:r>
            <w:r w:rsidR="006C29CD">
              <w:rPr>
                <w:rFonts w:ascii="Arial" w:hAnsi="Arial" w:cs="Arial"/>
                <w:b/>
                <w:sz w:val="32"/>
                <w:szCs w:val="20"/>
              </w:rPr>
              <w:fldChar w:fldCharType="separate"/>
            </w:r>
            <w:r w:rsidRPr="00ED7DBB">
              <w:rPr>
                <w:rFonts w:ascii="Arial" w:hAnsi="Arial" w:cs="Arial"/>
                <w:b/>
                <w:sz w:val="32"/>
                <w:szCs w:val="20"/>
              </w:rPr>
              <w:fldChar w:fldCharType="end"/>
            </w:r>
          </w:p>
          <w:p w:rsidR="002D13B0" w:rsidRPr="00ED7DBB" w:rsidRDefault="002D13B0" w:rsidP="002D13B0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</w:p>
          <w:p w:rsidR="002D13B0" w:rsidRPr="00523859" w:rsidRDefault="002D13B0" w:rsidP="002D1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BB">
              <w:rPr>
                <w:rFonts w:ascii="Arial" w:hAnsi="Arial" w:cs="Arial"/>
                <w:b/>
                <w:sz w:val="32"/>
                <w:szCs w:val="20"/>
              </w:rPr>
              <w:t>R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29CD">
              <w:rPr>
                <w:rFonts w:ascii="Arial" w:hAnsi="Arial" w:cs="Arial"/>
                <w:b/>
                <w:sz w:val="20"/>
                <w:szCs w:val="20"/>
              </w:rPr>
            </w:r>
            <w:r w:rsidR="006C29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0091E" w:rsidRPr="000917F3" w:rsidTr="002D13B0">
        <w:trPr>
          <w:trHeight w:hRule="exact" w:val="1468"/>
        </w:trPr>
        <w:tc>
          <w:tcPr>
            <w:tcW w:w="72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0091E" w:rsidRPr="00702CFB" w:rsidRDefault="008241C1" w:rsidP="008241C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2CF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Other: </w:t>
            </w:r>
            <w:r w:rsidR="00ED7DBB" w:rsidRPr="00702CFB">
              <w:rPr>
                <w:rFonts w:ascii="Arial" w:hAnsi="Arial" w:cs="Arial"/>
                <w:color w:val="FF0000"/>
                <w:sz w:val="20"/>
                <w:szCs w:val="20"/>
              </w:rPr>
              <w:t>(S</w:t>
            </w:r>
            <w:r w:rsidR="0070091E" w:rsidRPr="00702CFB">
              <w:rPr>
                <w:rFonts w:ascii="Arial" w:hAnsi="Arial" w:cs="Arial"/>
                <w:color w:val="FF0000"/>
                <w:sz w:val="20"/>
                <w:szCs w:val="20"/>
              </w:rPr>
              <w:t>tate body part and body side)</w:t>
            </w:r>
          </w:p>
          <w:p w:rsidR="00F1697A" w:rsidRDefault="00F1697A" w:rsidP="008241C1">
            <w:pPr>
              <w:rPr>
                <w:rFonts w:ascii="Arial" w:hAnsi="Arial" w:cs="Arial"/>
                <w:color w:val="FF0000"/>
                <w:sz w:val="24"/>
                <w:szCs w:val="20"/>
              </w:rPr>
            </w:pPr>
          </w:p>
          <w:p w:rsidR="009A1908" w:rsidRDefault="009A1908" w:rsidP="00F1697A">
            <w:pPr>
              <w:rPr>
                <w:rFonts w:ascii="Arial" w:hAnsi="Arial" w:cs="Arial"/>
                <w:color w:val="FF0000"/>
                <w:sz w:val="24"/>
                <w:szCs w:val="20"/>
              </w:rPr>
            </w:pPr>
          </w:p>
          <w:p w:rsidR="00C9362B" w:rsidRDefault="00C9362B" w:rsidP="00F1697A">
            <w:pPr>
              <w:rPr>
                <w:rFonts w:ascii="Arial" w:hAnsi="Arial" w:cs="Arial"/>
                <w:color w:val="FF0000"/>
                <w:sz w:val="24"/>
                <w:szCs w:val="20"/>
              </w:rPr>
            </w:pPr>
          </w:p>
          <w:p w:rsidR="00C9362B" w:rsidRDefault="00C9362B" w:rsidP="00F1697A">
            <w:pPr>
              <w:rPr>
                <w:rFonts w:ascii="Arial" w:hAnsi="Arial" w:cs="Arial"/>
                <w:color w:val="FF0000"/>
                <w:sz w:val="24"/>
                <w:szCs w:val="20"/>
              </w:rPr>
            </w:pPr>
          </w:p>
          <w:p w:rsidR="00C9362B" w:rsidRDefault="00C9362B" w:rsidP="00F1697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A1908" w:rsidRPr="008426E9" w:rsidRDefault="009A1908" w:rsidP="00F1697A">
            <w:pPr>
              <w:rPr>
                <w:color w:val="1F497D"/>
                <w:sz w:val="20"/>
                <w:szCs w:val="20"/>
                <w:u w:val="single"/>
              </w:rPr>
            </w:pPr>
          </w:p>
          <w:p w:rsidR="00F1697A" w:rsidRPr="00F1697A" w:rsidRDefault="00F1697A" w:rsidP="008241C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1E" w:rsidRPr="00A717B9" w:rsidRDefault="0070091E" w:rsidP="004371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91E" w:rsidRPr="00523859" w:rsidRDefault="00ED7DBB" w:rsidP="00ED7D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29CD">
              <w:rPr>
                <w:rFonts w:ascii="Arial" w:hAnsi="Arial" w:cs="Arial"/>
                <w:b/>
                <w:sz w:val="20"/>
                <w:szCs w:val="20"/>
              </w:rPr>
            </w:r>
            <w:r w:rsidR="006C29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6940" w:rsidRPr="000917F3" w:rsidTr="005570FB">
        <w:trPr>
          <w:trHeight w:val="2150"/>
        </w:trPr>
        <w:tc>
          <w:tcPr>
            <w:tcW w:w="9045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FF" w:rsidRDefault="00596940" w:rsidP="008B2F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referrers must complete the following MRI safety questions:</w:t>
            </w:r>
          </w:p>
          <w:p w:rsidR="008B70FF" w:rsidRDefault="008B70FF" w:rsidP="008B2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6940" w:rsidRPr="008B2FC6" w:rsidRDefault="00596940" w:rsidP="008B2F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FC6">
              <w:rPr>
                <w:rFonts w:ascii="Arial" w:hAnsi="Arial" w:cs="Arial"/>
                <w:sz w:val="20"/>
                <w:szCs w:val="20"/>
              </w:rPr>
              <w:t xml:space="preserve">Does the patient have any implanted metallic foreign devices? (e.g. cardiac pacemaker, artificial heart valve, cerebral aneurysm clips, cochlear implant </w:t>
            </w:r>
            <w:proofErr w:type="spellStart"/>
            <w:r w:rsidRPr="008B2FC6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8B2FC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96940" w:rsidRPr="008B2FC6" w:rsidRDefault="00596940" w:rsidP="008B2FC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96940" w:rsidRDefault="00596940" w:rsidP="004371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2FC6">
              <w:rPr>
                <w:rFonts w:ascii="Arial" w:hAnsi="Arial" w:cs="Arial"/>
                <w:sz w:val="20"/>
                <w:szCs w:val="20"/>
              </w:rPr>
              <w:t>Is the patient known to have metallic fragments in their eyes?</w:t>
            </w:r>
          </w:p>
          <w:p w:rsidR="00596940" w:rsidRPr="00600392" w:rsidRDefault="00596940" w:rsidP="0060039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72EAD" w:rsidRPr="002D220E" w:rsidRDefault="00596940" w:rsidP="002D220E">
            <w:pPr>
              <w:rPr>
                <w:rFonts w:ascii="Arial" w:hAnsi="Arial" w:cs="Arial"/>
                <w:sz w:val="20"/>
                <w:szCs w:val="20"/>
              </w:rPr>
            </w:pPr>
            <w:r w:rsidRPr="00BB6CCD">
              <w:rPr>
                <w:rFonts w:ascii="Arial" w:hAnsi="Arial" w:cs="Arial"/>
                <w:sz w:val="20"/>
                <w:szCs w:val="20"/>
              </w:rPr>
              <w:t>Date of Referral</w:t>
            </w:r>
            <w:r w:rsidR="00814A01">
              <w:rPr>
                <w:rFonts w:ascii="Arial" w:hAnsi="Arial" w:cs="Arial"/>
                <w:sz w:val="20"/>
                <w:szCs w:val="20"/>
              </w:rPr>
              <w:t>:</w:t>
            </w:r>
            <w:bookmarkStart w:id="7" w:name="_GoBack"/>
            <w:bookmarkEnd w:id="7"/>
            <w:r w:rsidRPr="00BB6C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940" w:rsidRPr="005570FB" w:rsidRDefault="00596940" w:rsidP="004371A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5570FB">
              <w:rPr>
                <w:rFonts w:ascii="Arial" w:hAnsi="Arial" w:cs="Arial"/>
                <w:b/>
                <w:sz w:val="24"/>
                <w:szCs w:val="20"/>
              </w:rPr>
              <w:t xml:space="preserve">Yes </w:t>
            </w:r>
            <w:r w:rsidRPr="005570FB">
              <w:rPr>
                <w:rFonts w:ascii="Arial" w:hAnsi="Arial" w:cs="Arial"/>
                <w:b/>
                <w:sz w:val="24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 w:rsidRPr="005570FB">
              <w:rPr>
                <w:rFonts w:ascii="Arial" w:hAnsi="Arial" w:cs="Arial"/>
                <w:b/>
                <w:sz w:val="24"/>
                <w:szCs w:val="20"/>
              </w:rPr>
              <w:instrText xml:space="preserve"> FORMCHECKBOX </w:instrText>
            </w:r>
            <w:r w:rsidR="006C29CD">
              <w:rPr>
                <w:rFonts w:ascii="Arial" w:hAnsi="Arial" w:cs="Arial"/>
                <w:b/>
                <w:sz w:val="24"/>
                <w:szCs w:val="20"/>
              </w:rPr>
            </w:r>
            <w:r w:rsidR="006C29CD">
              <w:rPr>
                <w:rFonts w:ascii="Arial" w:hAnsi="Arial" w:cs="Arial"/>
                <w:b/>
                <w:sz w:val="24"/>
                <w:szCs w:val="20"/>
              </w:rPr>
              <w:fldChar w:fldCharType="separate"/>
            </w:r>
            <w:r w:rsidRPr="005570FB">
              <w:rPr>
                <w:rFonts w:ascii="Arial" w:hAnsi="Arial" w:cs="Arial"/>
                <w:b/>
                <w:sz w:val="24"/>
                <w:szCs w:val="20"/>
              </w:rPr>
              <w:fldChar w:fldCharType="end"/>
            </w:r>
            <w:bookmarkEnd w:id="8"/>
            <w:r w:rsidRPr="005570FB">
              <w:rPr>
                <w:rFonts w:ascii="Arial" w:hAnsi="Arial" w:cs="Arial"/>
                <w:b/>
                <w:sz w:val="24"/>
                <w:szCs w:val="20"/>
              </w:rPr>
              <w:t xml:space="preserve">     No  </w:t>
            </w:r>
            <w:r w:rsidR="005570FB">
              <w:rPr>
                <w:rFonts w:ascii="Arial" w:hAnsi="Arial" w:cs="Arial"/>
                <w:b/>
                <w:sz w:val="24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1"/>
            <w:r w:rsidR="005570FB">
              <w:rPr>
                <w:rFonts w:ascii="Arial" w:hAnsi="Arial" w:cs="Arial"/>
                <w:b/>
                <w:sz w:val="24"/>
                <w:szCs w:val="20"/>
              </w:rPr>
              <w:instrText xml:space="preserve"> FORMCHECKBOX </w:instrText>
            </w:r>
            <w:r w:rsidR="006C29CD">
              <w:rPr>
                <w:rFonts w:ascii="Arial" w:hAnsi="Arial" w:cs="Arial"/>
                <w:b/>
                <w:sz w:val="24"/>
                <w:szCs w:val="20"/>
              </w:rPr>
            </w:r>
            <w:r w:rsidR="006C29CD">
              <w:rPr>
                <w:rFonts w:ascii="Arial" w:hAnsi="Arial" w:cs="Arial"/>
                <w:b/>
                <w:sz w:val="24"/>
                <w:szCs w:val="20"/>
              </w:rPr>
              <w:fldChar w:fldCharType="separate"/>
            </w:r>
            <w:r w:rsidR="005570FB">
              <w:rPr>
                <w:rFonts w:ascii="Arial" w:hAnsi="Arial" w:cs="Arial"/>
                <w:b/>
                <w:sz w:val="24"/>
                <w:szCs w:val="20"/>
              </w:rPr>
              <w:fldChar w:fldCharType="end"/>
            </w:r>
            <w:bookmarkEnd w:id="9"/>
          </w:p>
          <w:p w:rsidR="00596940" w:rsidRPr="005570FB" w:rsidRDefault="00596940" w:rsidP="004371A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596940" w:rsidRPr="005570FB" w:rsidRDefault="00596940" w:rsidP="004371A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596940" w:rsidRPr="00523859" w:rsidRDefault="00596940" w:rsidP="0055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70FB">
              <w:rPr>
                <w:rFonts w:ascii="Arial" w:hAnsi="Arial" w:cs="Arial"/>
                <w:b/>
                <w:sz w:val="24"/>
                <w:szCs w:val="20"/>
              </w:rPr>
              <w:t xml:space="preserve">Yes </w:t>
            </w:r>
            <w:r w:rsidRPr="005570FB">
              <w:rPr>
                <w:rFonts w:ascii="Arial" w:hAnsi="Arial" w:cs="Arial"/>
                <w:b/>
                <w:sz w:val="24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0FB">
              <w:rPr>
                <w:rFonts w:ascii="Arial" w:hAnsi="Arial" w:cs="Arial"/>
                <w:b/>
                <w:sz w:val="24"/>
                <w:szCs w:val="20"/>
              </w:rPr>
              <w:instrText xml:space="preserve"> FORMCHECKBOX </w:instrText>
            </w:r>
            <w:r w:rsidR="006C29CD">
              <w:rPr>
                <w:rFonts w:ascii="Arial" w:hAnsi="Arial" w:cs="Arial"/>
                <w:b/>
                <w:sz w:val="24"/>
                <w:szCs w:val="20"/>
              </w:rPr>
            </w:r>
            <w:r w:rsidR="006C29CD">
              <w:rPr>
                <w:rFonts w:ascii="Arial" w:hAnsi="Arial" w:cs="Arial"/>
                <w:b/>
                <w:sz w:val="24"/>
                <w:szCs w:val="20"/>
              </w:rPr>
              <w:fldChar w:fldCharType="separate"/>
            </w:r>
            <w:r w:rsidRPr="005570FB">
              <w:rPr>
                <w:rFonts w:ascii="Arial" w:hAnsi="Arial" w:cs="Arial"/>
                <w:b/>
                <w:sz w:val="24"/>
                <w:szCs w:val="20"/>
              </w:rPr>
              <w:fldChar w:fldCharType="end"/>
            </w:r>
            <w:r w:rsidRPr="005570FB">
              <w:rPr>
                <w:rFonts w:ascii="Arial" w:hAnsi="Arial" w:cs="Arial"/>
                <w:b/>
                <w:sz w:val="24"/>
                <w:szCs w:val="20"/>
              </w:rPr>
              <w:t xml:space="preserve">     No  </w:t>
            </w:r>
            <w:r w:rsidR="005570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570F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C29CD">
              <w:rPr>
                <w:rFonts w:ascii="Arial" w:hAnsi="Arial" w:cs="Arial"/>
                <w:b/>
                <w:sz w:val="20"/>
                <w:szCs w:val="20"/>
              </w:rPr>
            </w:r>
            <w:r w:rsidR="006C29C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570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96940" w:rsidRPr="000917F3" w:rsidTr="005570FB">
        <w:trPr>
          <w:trHeight w:val="565"/>
        </w:trPr>
        <w:tc>
          <w:tcPr>
            <w:tcW w:w="10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596940" w:rsidRDefault="00596940" w:rsidP="0040261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596940" w:rsidRDefault="00596940" w:rsidP="0040261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post, fax or e-mail this form to the InHealth Patient Referral Centre</w:t>
            </w:r>
          </w:p>
          <w:p w:rsidR="00596940" w:rsidRDefault="00596940" w:rsidP="0040261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Sandbrook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House,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Sandbrook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Way, Rochdale, OL11 1RY</w:t>
            </w:r>
          </w:p>
          <w:p w:rsidR="00596940" w:rsidRPr="000917F3" w:rsidRDefault="00596940" w:rsidP="00C9362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Tel: 0333 202 0297 E-mail: </w:t>
            </w:r>
            <w:r w:rsidRPr="003E07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london.prc@nhs.net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596940" w:rsidRDefault="00596940" w:rsidP="003E070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5570FB" w:rsidRDefault="005570FB" w:rsidP="00972EAD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570FB" w:rsidRDefault="005570FB" w:rsidP="00972EAD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570FB" w:rsidRDefault="005570FB" w:rsidP="00972EAD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570FB" w:rsidRPr="00972EAD" w:rsidRDefault="005570FB" w:rsidP="00972EAD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570FB" w:rsidRPr="000917F3" w:rsidTr="005570FB">
        <w:trPr>
          <w:trHeight w:val="565"/>
        </w:trPr>
        <w:tc>
          <w:tcPr>
            <w:tcW w:w="10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5570FB" w:rsidRPr="005570FB" w:rsidRDefault="005570FB" w:rsidP="005570FB">
            <w:pPr>
              <w:tabs>
                <w:tab w:val="left" w:pos="8304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4725035</wp:posOffset>
                      </wp:positionH>
                      <wp:positionV relativeFrom="paragraph">
                        <wp:posOffset>-52705</wp:posOffset>
                      </wp:positionV>
                      <wp:extent cx="2377440" cy="327660"/>
                      <wp:effectExtent l="0" t="0" r="381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744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70FB" w:rsidRPr="005570FB" w:rsidRDefault="00C9362B" w:rsidP="005570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Version: March</w:t>
                                  </w:r>
                                  <w:r w:rsidR="00E0248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72.05pt;margin-top:-4.15pt;width:187.2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" fillcolor="#365f91 [2404]" stroked="f" strokeweight=".5pt">
                      <v:textbox>
                        <w:txbxContent>
                          <w:p w:rsidR="005570FB" w:rsidRPr="005570FB" w:rsidRDefault="00C9362B" w:rsidP="005570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Version: March</w:t>
                            </w:r>
                            <w:bookmarkStart w:id="10" w:name="_GoBack"/>
                            <w:bookmarkEnd w:id="10"/>
                            <w:r w:rsidR="00E0248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70F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www.inhealth.com</w:t>
            </w:r>
          </w:p>
          <w:p w:rsidR="005570FB" w:rsidRDefault="005570FB" w:rsidP="0040261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5570FB" w:rsidRDefault="005570FB" w:rsidP="003E070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081066" w:rsidRDefault="00081066" w:rsidP="0084265E"/>
    <w:sectPr w:rsidR="00081066" w:rsidSect="002D220E">
      <w:headerReference w:type="default" r:id="rId8"/>
      <w:footerReference w:type="default" r:id="rId9"/>
      <w:pgSz w:w="11906" w:h="16838"/>
      <w:pgMar w:top="0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CD" w:rsidRDefault="006C29CD" w:rsidP="002C7CE1">
      <w:pPr>
        <w:spacing w:after="0" w:line="240" w:lineRule="auto"/>
      </w:pPr>
      <w:r>
        <w:separator/>
      </w:r>
    </w:p>
  </w:endnote>
  <w:endnote w:type="continuationSeparator" w:id="0">
    <w:p w:rsidR="006C29CD" w:rsidRDefault="006C29CD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A3" w:rsidRDefault="000D42A3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814A01" w:rsidRPr="00814A01">
      <w:rPr>
        <w:b/>
        <w:bCs/>
        <w:noProof/>
      </w:rPr>
      <w:t>2</w:t>
    </w:r>
    <w:r>
      <w:rPr>
        <w:b/>
        <w:bCs/>
        <w:noProof/>
      </w:rPr>
      <w:fldChar w:fldCharType="end"/>
    </w:r>
    <w:sdt>
      <w:sdtPr>
        <w:id w:val="119583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:rsidR="000D42A3" w:rsidRDefault="000D4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CD" w:rsidRDefault="006C29CD" w:rsidP="002C7CE1">
      <w:pPr>
        <w:spacing w:after="0" w:line="240" w:lineRule="auto"/>
      </w:pPr>
      <w:r>
        <w:separator/>
      </w:r>
    </w:p>
  </w:footnote>
  <w:footnote w:type="continuationSeparator" w:id="0">
    <w:p w:rsidR="006C29CD" w:rsidRDefault="006C29CD" w:rsidP="002C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FF" w:rsidRDefault="008B70FF">
    <w:pPr>
      <w:pStyle w:val="Header"/>
    </w:pPr>
    <w:r w:rsidRPr="00324DE4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1824" behindDoc="0" locked="0" layoutInCell="1" allowOverlap="1" wp14:anchorId="6AE898D3" wp14:editId="783BDA00">
          <wp:simplePos x="0" y="0"/>
          <wp:positionH relativeFrom="column">
            <wp:posOffset>-754380</wp:posOffset>
          </wp:positionH>
          <wp:positionV relativeFrom="paragraph">
            <wp:posOffset>83820</wp:posOffset>
          </wp:positionV>
          <wp:extent cx="1130300" cy="575945"/>
          <wp:effectExtent l="0" t="0" r="0" b="0"/>
          <wp:wrapNone/>
          <wp:docPr id="4" name="Picture 0" descr="InHealth Logo (Small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ealth Logo (Smalle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6EA0" w:rsidRDefault="00936EA0">
    <w:pPr>
      <w:pStyle w:val="Header"/>
    </w:pPr>
    <w:r>
      <w:rPr>
        <w:rFonts w:ascii="Arial" w:hAnsi="Arial" w:cs="Arial"/>
        <w:noProof/>
        <w:color w:val="58A6D8"/>
      </w:rPr>
      <w:drawing>
        <wp:anchor distT="0" distB="0" distL="114300" distR="114300" simplePos="0" relativeHeight="251672064" behindDoc="0" locked="0" layoutInCell="1" allowOverlap="1" wp14:anchorId="5F63DD67" wp14:editId="1531AB96">
          <wp:simplePos x="0" y="0"/>
          <wp:positionH relativeFrom="margin">
            <wp:posOffset>5379720</wp:posOffset>
          </wp:positionH>
          <wp:positionV relativeFrom="margin">
            <wp:posOffset>-681355</wp:posOffset>
          </wp:positionV>
          <wp:extent cx="608330" cy="255270"/>
          <wp:effectExtent l="0" t="0" r="0" b="0"/>
          <wp:wrapNone/>
          <wp:docPr id="2" name="Picture 1" descr="Barnet Clinical Commissioning Group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net Clinical Commissioning Group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21" b="46000"/>
                  <a:stretch/>
                </pic:blipFill>
                <pic:spPr bwMode="auto">
                  <a:xfrm>
                    <a:off x="0" y="0"/>
                    <a:ext cx="60833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tbl>
    <w:tblPr>
      <w:tblStyle w:val="TableGrid"/>
      <w:tblW w:w="161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1"/>
      <w:gridCol w:w="5676"/>
    </w:tblGrid>
    <w:tr w:rsidR="00936EA0" w:rsidTr="00323DAE">
      <w:tc>
        <w:tcPr>
          <w:tcW w:w="10491" w:type="dxa"/>
        </w:tcPr>
        <w:p w:rsidR="00936EA0" w:rsidRDefault="00E02483" w:rsidP="00936EA0">
          <w:pPr>
            <w:jc w:val="center"/>
            <w:rPr>
              <w:rFonts w:ascii="Arial" w:hAnsi="Arial" w:cs="Arial"/>
              <w:b/>
              <w:color w:val="1F497D" w:themeColor="text2"/>
              <w:sz w:val="24"/>
              <w:szCs w:val="24"/>
            </w:rPr>
          </w:pPr>
          <w:r>
            <w:rPr>
              <w:rFonts w:ascii="Arial" w:hAnsi="Arial" w:cs="Arial"/>
              <w:b/>
              <w:color w:val="1F497D" w:themeColor="text2"/>
              <w:sz w:val="24"/>
              <w:szCs w:val="24"/>
            </w:rPr>
            <w:t>City and Hackney CCG Referral Form</w:t>
          </w:r>
        </w:p>
      </w:tc>
      <w:tc>
        <w:tcPr>
          <w:tcW w:w="5676" w:type="dxa"/>
        </w:tcPr>
        <w:p w:rsidR="00936EA0" w:rsidRDefault="00936EA0" w:rsidP="00936EA0">
          <w:pPr>
            <w:jc w:val="center"/>
            <w:rPr>
              <w:rFonts w:ascii="Arial" w:hAnsi="Arial" w:cs="Arial"/>
              <w:b/>
              <w:color w:val="1F497D" w:themeColor="text2"/>
              <w:sz w:val="24"/>
              <w:szCs w:val="24"/>
            </w:rPr>
          </w:pPr>
        </w:p>
      </w:tc>
    </w:tr>
  </w:tbl>
  <w:p w:rsidR="00936EA0" w:rsidRDefault="00936EA0" w:rsidP="00936EA0">
    <w:pPr>
      <w:spacing w:after="0"/>
      <w:jc w:val="center"/>
      <w:rPr>
        <w:rFonts w:ascii="Arial" w:hAnsi="Arial" w:cs="Arial"/>
        <w:b/>
        <w:color w:val="1F497D" w:themeColor="text2"/>
        <w:sz w:val="24"/>
        <w:szCs w:val="24"/>
      </w:rPr>
    </w:pPr>
    <w:r>
      <w:rPr>
        <w:rFonts w:ascii="Arial" w:hAnsi="Arial" w:cs="Arial"/>
        <w:b/>
        <w:color w:val="1F497D" w:themeColor="text2"/>
        <w:sz w:val="24"/>
        <w:szCs w:val="24"/>
      </w:rPr>
      <w:t>MRI</w:t>
    </w:r>
    <w:r w:rsidRPr="00324DE4">
      <w:rPr>
        <w:rFonts w:ascii="Arial" w:hAnsi="Arial" w:cs="Arial"/>
        <w:b/>
        <w:color w:val="1F497D" w:themeColor="text2"/>
        <w:sz w:val="24"/>
        <w:szCs w:val="24"/>
      </w:rPr>
      <w:t xml:space="preserve"> REFERRAL FORM</w:t>
    </w:r>
    <w:r>
      <w:rPr>
        <w:rFonts w:ascii="Arial" w:hAnsi="Arial" w:cs="Arial"/>
        <w:b/>
        <w:color w:val="1F497D" w:themeColor="text2"/>
        <w:sz w:val="24"/>
        <w:szCs w:val="24"/>
      </w:rPr>
      <w:t xml:space="preserve"> (Non Contrast)</w:t>
    </w:r>
  </w:p>
  <w:p w:rsidR="008B70FF" w:rsidRDefault="008B7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5BCD"/>
    <w:multiLevelType w:val="hybridMultilevel"/>
    <w:tmpl w:val="420C2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87391"/>
    <w:multiLevelType w:val="hybridMultilevel"/>
    <w:tmpl w:val="3FF0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66"/>
    <w:rsid w:val="00013FA4"/>
    <w:rsid w:val="00014BD8"/>
    <w:rsid w:val="00016790"/>
    <w:rsid w:val="00034B73"/>
    <w:rsid w:val="00066A7F"/>
    <w:rsid w:val="000677C4"/>
    <w:rsid w:val="00075509"/>
    <w:rsid w:val="00081066"/>
    <w:rsid w:val="000870D0"/>
    <w:rsid w:val="000917F3"/>
    <w:rsid w:val="0009198F"/>
    <w:rsid w:val="000D42A3"/>
    <w:rsid w:val="00116013"/>
    <w:rsid w:val="00116C48"/>
    <w:rsid w:val="00120653"/>
    <w:rsid w:val="00126065"/>
    <w:rsid w:val="001441FD"/>
    <w:rsid w:val="001636F7"/>
    <w:rsid w:val="0017588A"/>
    <w:rsid w:val="0018500A"/>
    <w:rsid w:val="001A2625"/>
    <w:rsid w:val="001A66F2"/>
    <w:rsid w:val="001B625F"/>
    <w:rsid w:val="001B62BA"/>
    <w:rsid w:val="001C7CE0"/>
    <w:rsid w:val="001D6609"/>
    <w:rsid w:val="00230DCC"/>
    <w:rsid w:val="00290522"/>
    <w:rsid w:val="002975AF"/>
    <w:rsid w:val="002B1E74"/>
    <w:rsid w:val="002C7CE1"/>
    <w:rsid w:val="002D13B0"/>
    <w:rsid w:val="002D220E"/>
    <w:rsid w:val="002E4F07"/>
    <w:rsid w:val="002E5022"/>
    <w:rsid w:val="0030794C"/>
    <w:rsid w:val="00317482"/>
    <w:rsid w:val="00317EE6"/>
    <w:rsid w:val="00324DE4"/>
    <w:rsid w:val="003363A2"/>
    <w:rsid w:val="00391510"/>
    <w:rsid w:val="003E0708"/>
    <w:rsid w:val="003E351C"/>
    <w:rsid w:val="00402618"/>
    <w:rsid w:val="0040380B"/>
    <w:rsid w:val="00411274"/>
    <w:rsid w:val="0041249E"/>
    <w:rsid w:val="00417648"/>
    <w:rsid w:val="0042134D"/>
    <w:rsid w:val="00421A9B"/>
    <w:rsid w:val="0043101A"/>
    <w:rsid w:val="004371A5"/>
    <w:rsid w:val="00493603"/>
    <w:rsid w:val="005119B0"/>
    <w:rsid w:val="00523859"/>
    <w:rsid w:val="005274F6"/>
    <w:rsid w:val="00533D90"/>
    <w:rsid w:val="005570FB"/>
    <w:rsid w:val="0057315E"/>
    <w:rsid w:val="00573DF8"/>
    <w:rsid w:val="00583E7E"/>
    <w:rsid w:val="00596940"/>
    <w:rsid w:val="005B2EB4"/>
    <w:rsid w:val="00600392"/>
    <w:rsid w:val="00615F23"/>
    <w:rsid w:val="00623571"/>
    <w:rsid w:val="00626EEA"/>
    <w:rsid w:val="006313AE"/>
    <w:rsid w:val="0064696A"/>
    <w:rsid w:val="006673EB"/>
    <w:rsid w:val="00667696"/>
    <w:rsid w:val="00692343"/>
    <w:rsid w:val="006A0CC6"/>
    <w:rsid w:val="006B7402"/>
    <w:rsid w:val="006C29CD"/>
    <w:rsid w:val="006E1363"/>
    <w:rsid w:val="006E1780"/>
    <w:rsid w:val="0070091E"/>
    <w:rsid w:val="00702CFB"/>
    <w:rsid w:val="00724B6D"/>
    <w:rsid w:val="00727287"/>
    <w:rsid w:val="0074706B"/>
    <w:rsid w:val="00786E07"/>
    <w:rsid w:val="00793074"/>
    <w:rsid w:val="0079317D"/>
    <w:rsid w:val="007C3E92"/>
    <w:rsid w:val="007F63B4"/>
    <w:rsid w:val="00800C32"/>
    <w:rsid w:val="00814A01"/>
    <w:rsid w:val="008241C1"/>
    <w:rsid w:val="0084265E"/>
    <w:rsid w:val="008426E9"/>
    <w:rsid w:val="00842901"/>
    <w:rsid w:val="008615C4"/>
    <w:rsid w:val="00866215"/>
    <w:rsid w:val="00871575"/>
    <w:rsid w:val="008B2FC6"/>
    <w:rsid w:val="008B70FF"/>
    <w:rsid w:val="008C0D97"/>
    <w:rsid w:val="008C174B"/>
    <w:rsid w:val="00936EA0"/>
    <w:rsid w:val="00944BBE"/>
    <w:rsid w:val="00957F28"/>
    <w:rsid w:val="0097140F"/>
    <w:rsid w:val="00972EAD"/>
    <w:rsid w:val="009A1908"/>
    <w:rsid w:val="009F2A1F"/>
    <w:rsid w:val="009F3C84"/>
    <w:rsid w:val="00A14B3A"/>
    <w:rsid w:val="00A41269"/>
    <w:rsid w:val="00A66D03"/>
    <w:rsid w:val="00A717B9"/>
    <w:rsid w:val="00AE4642"/>
    <w:rsid w:val="00AF4984"/>
    <w:rsid w:val="00B255C5"/>
    <w:rsid w:val="00BA3388"/>
    <w:rsid w:val="00BA5408"/>
    <w:rsid w:val="00BA7559"/>
    <w:rsid w:val="00BB5AF6"/>
    <w:rsid w:val="00BB6CCD"/>
    <w:rsid w:val="00BF0902"/>
    <w:rsid w:val="00C04A23"/>
    <w:rsid w:val="00C458F2"/>
    <w:rsid w:val="00C709B2"/>
    <w:rsid w:val="00C9362B"/>
    <w:rsid w:val="00C97BC7"/>
    <w:rsid w:val="00CA59FF"/>
    <w:rsid w:val="00CE532E"/>
    <w:rsid w:val="00D10E1C"/>
    <w:rsid w:val="00D14B27"/>
    <w:rsid w:val="00D15BB7"/>
    <w:rsid w:val="00D63FC1"/>
    <w:rsid w:val="00D76D81"/>
    <w:rsid w:val="00D836BA"/>
    <w:rsid w:val="00DA3FD2"/>
    <w:rsid w:val="00DB7295"/>
    <w:rsid w:val="00DC03F4"/>
    <w:rsid w:val="00E00E60"/>
    <w:rsid w:val="00E02483"/>
    <w:rsid w:val="00E20CAC"/>
    <w:rsid w:val="00E23F4A"/>
    <w:rsid w:val="00E332AF"/>
    <w:rsid w:val="00E362F1"/>
    <w:rsid w:val="00E66100"/>
    <w:rsid w:val="00E77191"/>
    <w:rsid w:val="00E829F5"/>
    <w:rsid w:val="00ED7DBB"/>
    <w:rsid w:val="00F07890"/>
    <w:rsid w:val="00F1697A"/>
    <w:rsid w:val="00F2553C"/>
    <w:rsid w:val="00F3304E"/>
    <w:rsid w:val="00F44CCD"/>
    <w:rsid w:val="00F5158C"/>
    <w:rsid w:val="00F60ACB"/>
    <w:rsid w:val="00F6145D"/>
    <w:rsid w:val="00F807AD"/>
    <w:rsid w:val="00F86D85"/>
    <w:rsid w:val="00FC2F1D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43E0E"/>
  <w15:docId w15:val="{D2288810-397D-46FB-B6C9-0F7417A1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6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E1"/>
  </w:style>
  <w:style w:type="paragraph" w:styleId="Footer">
    <w:name w:val="footer"/>
    <w:basedOn w:val="Normal"/>
    <w:link w:val="FooterChar"/>
    <w:uiPriority w:val="99"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E1"/>
  </w:style>
  <w:style w:type="paragraph" w:styleId="ListParagraph">
    <w:name w:val="List Paragraph"/>
    <w:basedOn w:val="Normal"/>
    <w:uiPriority w:val="34"/>
    <w:qFormat/>
    <w:rsid w:val="008B2F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barnetccg.nhs.u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E6F7-12EC-4D4F-8273-0B67D1D7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InHealth Ltd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Christina.Fromont</dc:creator>
  <cp:lastModifiedBy>Courtney, James - Commissioning Project Manager</cp:lastModifiedBy>
  <cp:revision>3</cp:revision>
  <cp:lastPrinted>2011-02-28T15:50:00Z</cp:lastPrinted>
  <dcterms:created xsi:type="dcterms:W3CDTF">2019-03-13T18:51:00Z</dcterms:created>
  <dcterms:modified xsi:type="dcterms:W3CDTF">2019-03-18T11:22:00Z</dcterms:modified>
</cp:coreProperties>
</file>