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E3" w:rsidRPr="000A2EE5" w:rsidRDefault="009009C7" w:rsidP="001F491D">
      <w:pPr>
        <w:spacing w:after="0" w:line="240" w:lineRule="auto"/>
        <w:jc w:val="center"/>
        <w:rPr>
          <w:rFonts w:ascii="Arial" w:hAnsi="Arial" w:cs="Arial"/>
          <w:b/>
          <w:u w:val="single"/>
        </w:rPr>
      </w:pPr>
      <w:bookmarkStart w:id="0" w:name="_GoBack"/>
      <w:bookmarkEnd w:id="0"/>
      <w:r w:rsidRPr="000A2EE5">
        <w:rPr>
          <w:rFonts w:ascii="Arial" w:hAnsi="Arial" w:cs="Arial"/>
          <w:b/>
          <w:u w:val="single"/>
        </w:rPr>
        <w:t>Islington Borough GP Forum</w:t>
      </w:r>
      <w:r w:rsidR="00A830F7" w:rsidRPr="00A830F7">
        <w:rPr>
          <w:rFonts w:ascii="Arial" w:hAnsi="Arial" w:cs="Arial"/>
          <w:b/>
        </w:rPr>
        <w:t xml:space="preserve">  (</w:t>
      </w:r>
      <w:r w:rsidR="00A830F7" w:rsidRPr="000A2EE5">
        <w:rPr>
          <w:rFonts w:ascii="Arial" w:hAnsi="Arial" w:cs="Arial"/>
        </w:rPr>
        <w:t>MS Teams video conferencing</w:t>
      </w:r>
      <w:r w:rsidR="00A830F7">
        <w:rPr>
          <w:rFonts w:ascii="Arial" w:hAnsi="Arial" w:cs="Arial"/>
        </w:rPr>
        <w:t>)</w:t>
      </w:r>
    </w:p>
    <w:p w:rsidR="000B3FE3" w:rsidRPr="000A2EE5" w:rsidRDefault="00BC44F2" w:rsidP="001F491D">
      <w:pPr>
        <w:autoSpaceDE w:val="0"/>
        <w:autoSpaceDN w:val="0"/>
        <w:adjustRightInd w:val="0"/>
        <w:spacing w:after="0" w:line="240" w:lineRule="auto"/>
        <w:jc w:val="center"/>
        <w:rPr>
          <w:rFonts w:ascii="Arial" w:hAnsi="Arial" w:cs="Arial"/>
        </w:rPr>
      </w:pPr>
      <w:r w:rsidRPr="000A2EE5">
        <w:rPr>
          <w:rFonts w:ascii="Arial" w:hAnsi="Arial" w:cs="Arial"/>
        </w:rPr>
        <w:t>1</w:t>
      </w:r>
      <w:r w:rsidR="000B0C1A" w:rsidRPr="000A2EE5">
        <w:rPr>
          <w:rFonts w:ascii="Arial" w:hAnsi="Arial" w:cs="Arial"/>
        </w:rPr>
        <w:t>4</w:t>
      </w:r>
      <w:r w:rsidRPr="000A2EE5">
        <w:rPr>
          <w:rFonts w:ascii="Arial" w:hAnsi="Arial" w:cs="Arial"/>
        </w:rPr>
        <w:t>:00–</w:t>
      </w:r>
      <w:r w:rsidR="00C05AB8" w:rsidRPr="000A2EE5">
        <w:rPr>
          <w:rFonts w:ascii="Arial" w:hAnsi="Arial" w:cs="Arial"/>
        </w:rPr>
        <w:t>16:00</w:t>
      </w:r>
      <w:r w:rsidRPr="000A2EE5">
        <w:rPr>
          <w:rFonts w:ascii="Arial" w:hAnsi="Arial" w:cs="Arial"/>
        </w:rPr>
        <w:t xml:space="preserve"> </w:t>
      </w:r>
      <w:r w:rsidR="009009C7" w:rsidRPr="000A2EE5">
        <w:rPr>
          <w:rFonts w:ascii="Arial" w:hAnsi="Arial" w:cs="Arial"/>
        </w:rPr>
        <w:t>Thursday</w:t>
      </w:r>
      <w:r w:rsidRPr="000A2EE5">
        <w:rPr>
          <w:rFonts w:ascii="Arial" w:hAnsi="Arial" w:cs="Arial"/>
        </w:rPr>
        <w:t xml:space="preserve"> </w:t>
      </w:r>
      <w:r w:rsidR="00C05AB8" w:rsidRPr="000A2EE5">
        <w:rPr>
          <w:rFonts w:ascii="Arial" w:hAnsi="Arial" w:cs="Arial"/>
        </w:rPr>
        <w:t>17</w:t>
      </w:r>
      <w:r w:rsidR="00C05AB8" w:rsidRPr="000A2EE5">
        <w:rPr>
          <w:rFonts w:ascii="Arial" w:hAnsi="Arial" w:cs="Arial"/>
          <w:vertAlign w:val="superscript"/>
        </w:rPr>
        <w:t>th</w:t>
      </w:r>
      <w:r w:rsidR="00C05AB8" w:rsidRPr="000A2EE5">
        <w:rPr>
          <w:rFonts w:ascii="Arial" w:hAnsi="Arial" w:cs="Arial"/>
        </w:rPr>
        <w:t xml:space="preserve"> September</w:t>
      </w:r>
      <w:r w:rsidR="009009C7" w:rsidRPr="000A2EE5">
        <w:rPr>
          <w:rFonts w:ascii="Arial" w:hAnsi="Arial" w:cs="Arial"/>
        </w:rPr>
        <w:t xml:space="preserve"> 2020</w:t>
      </w:r>
    </w:p>
    <w:p w:rsidR="0067356C" w:rsidRPr="000A2EE5" w:rsidRDefault="0067356C" w:rsidP="001F491D">
      <w:pPr>
        <w:autoSpaceDE w:val="0"/>
        <w:autoSpaceDN w:val="0"/>
        <w:adjustRightInd w:val="0"/>
        <w:spacing w:after="0" w:line="240" w:lineRule="auto"/>
        <w:rPr>
          <w:rFonts w:ascii="Arial" w:hAnsi="Arial" w:cs="Arial"/>
        </w:rPr>
      </w:pPr>
      <w:r w:rsidRPr="000A2EE5">
        <w:rPr>
          <w:rFonts w:ascii="Arial" w:hAnsi="Arial" w:cs="Arial"/>
          <w:b/>
          <w:u w:val="single"/>
        </w:rPr>
        <w:t>Chair</w:t>
      </w:r>
    </w:p>
    <w:p w:rsidR="0067356C" w:rsidRPr="000A2EE5" w:rsidRDefault="00C05AB8" w:rsidP="001F491D">
      <w:pPr>
        <w:autoSpaceDE w:val="0"/>
        <w:autoSpaceDN w:val="0"/>
        <w:adjustRightInd w:val="0"/>
        <w:spacing w:after="0" w:line="240" w:lineRule="auto"/>
        <w:rPr>
          <w:rFonts w:ascii="Arial" w:hAnsi="Arial" w:cs="Arial"/>
        </w:rPr>
      </w:pPr>
      <w:r w:rsidRPr="000A2EE5">
        <w:rPr>
          <w:rFonts w:ascii="Arial" w:hAnsi="Arial" w:cs="Arial"/>
        </w:rPr>
        <w:t xml:space="preserve">Dr </w:t>
      </w:r>
      <w:r w:rsidR="0067356C" w:rsidRPr="000A2EE5">
        <w:rPr>
          <w:rFonts w:ascii="Arial" w:hAnsi="Arial" w:cs="Arial"/>
        </w:rPr>
        <w:t>Imogen Bloor</w:t>
      </w:r>
      <w:r w:rsidR="00225BA4" w:rsidRPr="000A2EE5">
        <w:rPr>
          <w:rFonts w:ascii="Arial" w:hAnsi="Arial" w:cs="Arial"/>
        </w:rPr>
        <w:t xml:space="preserve"> (Clinical Lead for Primary Care: NCL CCG Islington directorate)</w:t>
      </w:r>
    </w:p>
    <w:p w:rsidR="006603A1" w:rsidRPr="000A2EE5" w:rsidRDefault="006603A1" w:rsidP="00C90F4D">
      <w:pPr>
        <w:autoSpaceDE w:val="0"/>
        <w:autoSpaceDN w:val="0"/>
        <w:adjustRightInd w:val="0"/>
        <w:spacing w:after="0" w:line="240" w:lineRule="auto"/>
        <w:rPr>
          <w:rFonts w:ascii="Arial" w:hAnsi="Arial" w:cs="Arial"/>
          <w:b/>
          <w:u w:val="single"/>
        </w:rPr>
      </w:pPr>
    </w:p>
    <w:p w:rsidR="00C05AB8" w:rsidRPr="00A830F7" w:rsidRDefault="002340D9" w:rsidP="00AC3ED5">
      <w:pPr>
        <w:pStyle w:val="Heading1"/>
        <w:numPr>
          <w:ilvl w:val="0"/>
          <w:numId w:val="1"/>
        </w:numPr>
        <w:spacing w:before="0" w:line="240" w:lineRule="auto"/>
        <w:rPr>
          <w:rFonts w:cs="Arial"/>
          <w:b w:val="0"/>
          <w:sz w:val="22"/>
          <w:szCs w:val="22"/>
        </w:rPr>
      </w:pPr>
      <w:r w:rsidRPr="000A2EE5">
        <w:rPr>
          <w:rFonts w:cs="Arial"/>
          <w:sz w:val="22"/>
          <w:szCs w:val="22"/>
        </w:rPr>
        <w:t>Introduction</w:t>
      </w:r>
      <w:r w:rsidR="00A830F7">
        <w:rPr>
          <w:rFonts w:cs="Arial"/>
          <w:sz w:val="22"/>
          <w:szCs w:val="22"/>
        </w:rPr>
        <w:t xml:space="preserve">   </w:t>
      </w:r>
      <w:r w:rsidR="00A830F7" w:rsidRPr="00A830F7">
        <w:rPr>
          <w:rFonts w:cs="Arial"/>
          <w:b w:val="0"/>
          <w:sz w:val="22"/>
          <w:szCs w:val="22"/>
        </w:rPr>
        <w:t>Dr</w:t>
      </w:r>
      <w:r w:rsidR="00F8325B" w:rsidRPr="00A830F7">
        <w:rPr>
          <w:rFonts w:cs="Arial"/>
          <w:b w:val="0"/>
          <w:sz w:val="22"/>
          <w:szCs w:val="22"/>
        </w:rPr>
        <w:t xml:space="preserve"> Imogen Bloor</w:t>
      </w:r>
      <w:r w:rsidR="00A70913" w:rsidRPr="00A830F7">
        <w:rPr>
          <w:rFonts w:cs="Arial"/>
          <w:b w:val="0"/>
          <w:sz w:val="22"/>
          <w:szCs w:val="22"/>
        </w:rPr>
        <w:t>:</w:t>
      </w:r>
    </w:p>
    <w:p w:rsidR="002340D9" w:rsidRPr="000A2EE5" w:rsidRDefault="00235EA9" w:rsidP="00C05AB8">
      <w:pPr>
        <w:pStyle w:val="Heading1"/>
        <w:spacing w:before="0" w:line="240" w:lineRule="auto"/>
        <w:rPr>
          <w:rFonts w:cs="Arial"/>
          <w:sz w:val="22"/>
          <w:szCs w:val="22"/>
        </w:rPr>
      </w:pPr>
      <w:r w:rsidRPr="000A2EE5">
        <w:rPr>
          <w:rFonts w:cs="Arial"/>
          <w:sz w:val="22"/>
          <w:szCs w:val="22"/>
        </w:rPr>
        <w:t xml:space="preserve"> </w:t>
      </w:r>
    </w:p>
    <w:p w:rsidR="00A70913" w:rsidRPr="00A830F7" w:rsidRDefault="00A830F7" w:rsidP="00C05AB8">
      <w:pPr>
        <w:spacing w:after="0" w:line="240" w:lineRule="auto"/>
        <w:ind w:left="360"/>
        <w:rPr>
          <w:rFonts w:ascii="Arial" w:hAnsi="Arial" w:cs="Arial"/>
          <w:b/>
        </w:rPr>
      </w:pPr>
      <w:r w:rsidRPr="00A830F7">
        <w:rPr>
          <w:rFonts w:ascii="Arial" w:hAnsi="Arial" w:cs="Arial"/>
          <w:b/>
        </w:rPr>
        <w:t>U</w:t>
      </w:r>
      <w:r w:rsidR="00A70913" w:rsidRPr="00A830F7">
        <w:rPr>
          <w:rFonts w:ascii="Arial" w:hAnsi="Arial" w:cs="Arial"/>
          <w:b/>
        </w:rPr>
        <w:t>pdates on issues arising.</w:t>
      </w:r>
    </w:p>
    <w:p w:rsidR="00A70913" w:rsidRDefault="00A70913" w:rsidP="00C05AB8">
      <w:pPr>
        <w:spacing w:after="0" w:line="240" w:lineRule="auto"/>
        <w:ind w:left="360"/>
        <w:rPr>
          <w:rFonts w:ascii="Arial" w:hAnsi="Arial" w:cs="Arial"/>
          <w:u w:val="single"/>
        </w:rPr>
      </w:pPr>
    </w:p>
    <w:p w:rsidR="00011B4B" w:rsidRPr="000A2EE5" w:rsidRDefault="00C05AB8" w:rsidP="00C05AB8">
      <w:pPr>
        <w:spacing w:after="0" w:line="240" w:lineRule="auto"/>
        <w:ind w:left="360"/>
        <w:rPr>
          <w:rFonts w:ascii="Arial" w:hAnsi="Arial" w:cs="Arial"/>
        </w:rPr>
      </w:pPr>
      <w:r w:rsidRPr="000A2EE5">
        <w:rPr>
          <w:rFonts w:ascii="Arial" w:hAnsi="Arial" w:cs="Arial"/>
          <w:u w:val="single"/>
        </w:rPr>
        <w:t>Phlebotomy</w:t>
      </w:r>
      <w:r w:rsidRPr="000A2EE5">
        <w:rPr>
          <w:rFonts w:ascii="Arial" w:hAnsi="Arial" w:cs="Arial"/>
        </w:rPr>
        <w:t xml:space="preserve">: please be aware that the most up to date information about the phlebotomy service can be found on the </w:t>
      </w:r>
      <w:r w:rsidR="0007002A">
        <w:rPr>
          <w:rFonts w:ascii="Arial" w:hAnsi="Arial" w:cs="Arial"/>
        </w:rPr>
        <w:t xml:space="preserve">NCL </w:t>
      </w:r>
      <w:r w:rsidRPr="000A2EE5">
        <w:rPr>
          <w:rFonts w:ascii="Arial" w:hAnsi="Arial" w:cs="Arial"/>
        </w:rPr>
        <w:t xml:space="preserve">covid microsite </w:t>
      </w:r>
      <w:r w:rsidR="0007002A">
        <w:rPr>
          <w:rFonts w:ascii="Arial" w:hAnsi="Arial" w:cs="Arial"/>
        </w:rPr>
        <w:t xml:space="preserve">–link below or via </w:t>
      </w:r>
      <w:r w:rsidRPr="000A2EE5">
        <w:rPr>
          <w:rFonts w:ascii="Arial" w:hAnsi="Arial" w:cs="Arial"/>
        </w:rPr>
        <w:t>the</w:t>
      </w:r>
      <w:r w:rsidR="0007002A">
        <w:rPr>
          <w:rFonts w:ascii="Arial" w:hAnsi="Arial" w:cs="Arial"/>
        </w:rPr>
        <w:t xml:space="preserve"> Islington</w:t>
      </w:r>
      <w:r w:rsidRPr="000A2EE5">
        <w:rPr>
          <w:rFonts w:ascii="Arial" w:hAnsi="Arial" w:cs="Arial"/>
        </w:rPr>
        <w:t xml:space="preserve"> GP Website.  Information on other services can also be found on the site and is regularly refreshed: </w:t>
      </w:r>
      <w:hyperlink r:id="rId8" w:history="1">
        <w:r w:rsidRPr="000A2EE5">
          <w:rPr>
            <w:rStyle w:val="Hyperlink"/>
            <w:rFonts w:ascii="Arial" w:hAnsi="Arial" w:cs="Arial"/>
          </w:rPr>
          <w:t>http://coronavirus.ncl.nhs.sitekit.net/</w:t>
        </w:r>
      </w:hyperlink>
      <w:r w:rsidRPr="000A2EE5">
        <w:rPr>
          <w:rFonts w:ascii="Arial" w:hAnsi="Arial" w:cs="Arial"/>
        </w:rPr>
        <w:t xml:space="preserve"> </w:t>
      </w:r>
    </w:p>
    <w:p w:rsidR="00C05AB8" w:rsidRPr="000A2EE5" w:rsidRDefault="00C05AB8" w:rsidP="00C05AB8">
      <w:pPr>
        <w:spacing w:after="0" w:line="240" w:lineRule="auto"/>
        <w:ind w:left="360"/>
        <w:rPr>
          <w:rFonts w:ascii="Arial" w:hAnsi="Arial" w:cs="Arial"/>
          <w:u w:val="single"/>
        </w:rPr>
      </w:pPr>
    </w:p>
    <w:p w:rsidR="00C05AB8" w:rsidRPr="000A2EE5" w:rsidRDefault="00C05AB8" w:rsidP="00C05AB8">
      <w:pPr>
        <w:spacing w:after="0" w:line="240" w:lineRule="auto"/>
        <w:ind w:left="360"/>
        <w:rPr>
          <w:rFonts w:ascii="Arial" w:hAnsi="Arial" w:cs="Arial"/>
        </w:rPr>
      </w:pPr>
      <w:r w:rsidRPr="000A2EE5">
        <w:rPr>
          <w:rFonts w:ascii="Arial" w:hAnsi="Arial" w:cs="Arial"/>
          <w:u w:val="single"/>
        </w:rPr>
        <w:t>Palliative Care Practice Meetings</w:t>
      </w:r>
      <w:r w:rsidRPr="000A2EE5">
        <w:rPr>
          <w:rFonts w:ascii="Arial" w:hAnsi="Arial" w:cs="Arial"/>
        </w:rPr>
        <w:t xml:space="preserve">: The palliative care team has </w:t>
      </w:r>
      <w:r w:rsidR="008D33A3" w:rsidRPr="000A2EE5">
        <w:rPr>
          <w:rFonts w:ascii="Arial" w:hAnsi="Arial" w:cs="Arial"/>
        </w:rPr>
        <w:t>reinstated</w:t>
      </w:r>
      <w:r w:rsidRPr="000A2EE5">
        <w:rPr>
          <w:rFonts w:ascii="Arial" w:hAnsi="Arial" w:cs="Arial"/>
        </w:rPr>
        <w:t xml:space="preserve"> the practice meetings which had been paused during the initial COVID </w:t>
      </w:r>
      <w:r w:rsidR="008D33A3" w:rsidRPr="000A2EE5">
        <w:rPr>
          <w:rFonts w:ascii="Arial" w:hAnsi="Arial" w:cs="Arial"/>
        </w:rPr>
        <w:t xml:space="preserve">surge. They are now being held via MS Teams, however uptake has so far been low.  Practices are urged to contact the team to </w:t>
      </w:r>
      <w:r w:rsidR="000A2EE5" w:rsidRPr="000A2EE5">
        <w:rPr>
          <w:rFonts w:ascii="Arial" w:hAnsi="Arial" w:cs="Arial"/>
        </w:rPr>
        <w:t>arrange</w:t>
      </w:r>
      <w:r w:rsidR="008D33A3" w:rsidRPr="000A2EE5">
        <w:rPr>
          <w:rFonts w:ascii="Arial" w:hAnsi="Arial" w:cs="Arial"/>
        </w:rPr>
        <w:t xml:space="preserve"> a meeting: </w:t>
      </w:r>
      <w:hyperlink r:id="rId9" w:history="1">
        <w:r w:rsidR="000A2EE5" w:rsidRPr="000A2EE5">
          <w:rPr>
            <w:rStyle w:val="Hyperlink"/>
            <w:rFonts w:ascii="Arial" w:hAnsi="Arial" w:cs="Arial"/>
          </w:rPr>
          <w:t>palliative.islington@nhs.net</w:t>
        </w:r>
      </w:hyperlink>
      <w:r w:rsidR="000A2EE5" w:rsidRPr="000A2EE5">
        <w:rPr>
          <w:rFonts w:ascii="Arial" w:hAnsi="Arial" w:cs="Arial"/>
          <w:b/>
        </w:rPr>
        <w:t xml:space="preserve"> </w:t>
      </w:r>
      <w:r w:rsidR="008D33A3" w:rsidRPr="000A2EE5">
        <w:rPr>
          <w:rFonts w:ascii="Arial" w:hAnsi="Arial" w:cs="Arial"/>
        </w:rPr>
        <w:t xml:space="preserve"> </w:t>
      </w:r>
    </w:p>
    <w:p w:rsidR="008D33A3" w:rsidRPr="000A2EE5" w:rsidRDefault="008D33A3" w:rsidP="00C05AB8">
      <w:pPr>
        <w:spacing w:after="0" w:line="240" w:lineRule="auto"/>
        <w:ind w:left="360"/>
        <w:rPr>
          <w:rFonts w:ascii="Arial" w:hAnsi="Arial" w:cs="Arial"/>
        </w:rPr>
      </w:pPr>
    </w:p>
    <w:p w:rsidR="008D33A3" w:rsidRPr="000A2EE5" w:rsidRDefault="008D33A3" w:rsidP="00C05AB8">
      <w:pPr>
        <w:spacing w:after="0" w:line="240" w:lineRule="auto"/>
        <w:ind w:left="360"/>
        <w:rPr>
          <w:rFonts w:ascii="Arial" w:hAnsi="Arial" w:cs="Arial"/>
        </w:rPr>
      </w:pPr>
      <w:r w:rsidRPr="000A2EE5">
        <w:rPr>
          <w:rFonts w:ascii="Arial" w:hAnsi="Arial" w:cs="Arial"/>
          <w:u w:val="single"/>
        </w:rPr>
        <w:t>LCS Payments Q3</w:t>
      </w:r>
      <w:r w:rsidRPr="000A2EE5">
        <w:rPr>
          <w:rFonts w:ascii="Arial" w:hAnsi="Arial" w:cs="Arial"/>
        </w:rPr>
        <w:t>: Practices were informed that Q3 payments will take the same form as Q2 – these were mostly block payments based on 2019/20 activity (or 2018/19 if the activity was greater).  A formal communication will follow.</w:t>
      </w:r>
    </w:p>
    <w:p w:rsidR="008D33A3" w:rsidRPr="000A2EE5" w:rsidRDefault="008D33A3" w:rsidP="00C05AB8">
      <w:pPr>
        <w:spacing w:after="0" w:line="240" w:lineRule="auto"/>
        <w:ind w:left="360"/>
        <w:rPr>
          <w:rFonts w:ascii="Arial" w:hAnsi="Arial" w:cs="Arial"/>
        </w:rPr>
      </w:pPr>
    </w:p>
    <w:p w:rsidR="008D33A3" w:rsidRPr="000A2EE5" w:rsidRDefault="008D33A3" w:rsidP="00C05AB8">
      <w:pPr>
        <w:spacing w:after="0" w:line="240" w:lineRule="auto"/>
        <w:ind w:left="360"/>
        <w:rPr>
          <w:rFonts w:ascii="Arial" w:hAnsi="Arial" w:cs="Arial"/>
        </w:rPr>
      </w:pPr>
      <w:r w:rsidRPr="000A2EE5">
        <w:rPr>
          <w:rFonts w:ascii="Arial" w:hAnsi="Arial" w:cs="Arial"/>
          <w:u w:val="single"/>
        </w:rPr>
        <w:t>COVID Testing</w:t>
      </w:r>
      <w:r w:rsidRPr="000A2EE5">
        <w:rPr>
          <w:rFonts w:ascii="Arial" w:hAnsi="Arial" w:cs="Arial"/>
        </w:rPr>
        <w:t>: there have been a lot of queries recently from patients who have been unable to access tests.  The National programme is experiencing unprecedented demand and guidance is expected soon around reinstating prioritisation.  Please note that the current message is that testing is NOT for asymptomatic patients.</w:t>
      </w:r>
    </w:p>
    <w:p w:rsidR="00AC3ED5" w:rsidRPr="000A2EE5" w:rsidRDefault="00AC3ED5" w:rsidP="00C05AB8">
      <w:pPr>
        <w:spacing w:after="0" w:line="240" w:lineRule="auto"/>
        <w:ind w:left="360"/>
        <w:rPr>
          <w:rFonts w:ascii="Arial" w:hAnsi="Arial" w:cs="Arial"/>
        </w:rPr>
      </w:pPr>
      <w:r w:rsidRPr="000A2EE5">
        <w:rPr>
          <w:rFonts w:ascii="Arial" w:hAnsi="Arial" w:cs="Arial"/>
        </w:rPr>
        <w:t xml:space="preserve">The official advice for patients who are unable to get an immediate slot is to keep refreshing the test website page, as extra slots are released throughout the day.  Currently there is no other alternative. </w:t>
      </w:r>
    </w:p>
    <w:p w:rsidR="008D33A3" w:rsidRPr="006603A1" w:rsidRDefault="008D33A3" w:rsidP="0059642C">
      <w:pPr>
        <w:spacing w:after="0" w:line="240" w:lineRule="auto"/>
        <w:rPr>
          <w:rFonts w:ascii="Arial" w:hAnsi="Arial" w:cs="Arial"/>
          <w:b/>
          <w:u w:val="single"/>
        </w:rPr>
      </w:pPr>
    </w:p>
    <w:p w:rsidR="006603A1" w:rsidRPr="006603A1" w:rsidRDefault="00A70913" w:rsidP="0059642C">
      <w:pPr>
        <w:spacing w:after="0" w:line="240" w:lineRule="auto"/>
        <w:rPr>
          <w:rFonts w:ascii="Arial" w:hAnsi="Arial" w:cs="Arial"/>
          <w:b/>
          <w:u w:val="single"/>
        </w:rPr>
      </w:pPr>
      <w:r>
        <w:rPr>
          <w:rFonts w:ascii="Arial" w:hAnsi="Arial" w:cs="Arial"/>
          <w:b/>
          <w:u w:val="single"/>
        </w:rPr>
        <w:t>S</w:t>
      </w:r>
      <w:r w:rsidR="006603A1" w:rsidRPr="006603A1">
        <w:rPr>
          <w:rFonts w:ascii="Arial" w:hAnsi="Arial" w:cs="Arial"/>
          <w:b/>
          <w:u w:val="single"/>
        </w:rPr>
        <w:t>ummary</w:t>
      </w:r>
      <w:r w:rsidR="00A830F7">
        <w:rPr>
          <w:rFonts w:ascii="Arial" w:hAnsi="Arial" w:cs="Arial"/>
          <w:b/>
          <w:u w:val="single"/>
        </w:rPr>
        <w:t xml:space="preserve"> of Forum </w:t>
      </w:r>
      <w:r w:rsidR="006603A1" w:rsidRPr="006603A1">
        <w:rPr>
          <w:rFonts w:ascii="Arial" w:hAnsi="Arial" w:cs="Arial"/>
          <w:b/>
          <w:u w:val="single"/>
        </w:rPr>
        <w:t>:</w:t>
      </w:r>
    </w:p>
    <w:p w:rsidR="006603A1" w:rsidRPr="00E01669" w:rsidRDefault="006603A1" w:rsidP="006603A1">
      <w:pPr>
        <w:pStyle w:val="ListParagraph"/>
        <w:numPr>
          <w:ilvl w:val="0"/>
          <w:numId w:val="17"/>
        </w:numPr>
        <w:spacing w:after="0" w:line="240" w:lineRule="auto"/>
        <w:rPr>
          <w:rFonts w:ascii="Arial" w:hAnsi="Arial" w:cs="Arial"/>
          <w:i/>
        </w:rPr>
      </w:pPr>
      <w:r w:rsidRPr="00E01669">
        <w:rPr>
          <w:rFonts w:ascii="Arial" w:hAnsi="Arial" w:cs="Arial"/>
          <w:i/>
        </w:rPr>
        <w:t>Community Gynaecology Service - a revised service will be launched in week commencing 21</w:t>
      </w:r>
      <w:r w:rsidRPr="00E01669">
        <w:rPr>
          <w:rFonts w:ascii="Arial" w:hAnsi="Arial" w:cs="Arial"/>
          <w:i/>
          <w:vertAlign w:val="superscript"/>
        </w:rPr>
        <w:t>st</w:t>
      </w:r>
      <w:r w:rsidRPr="00E01669">
        <w:rPr>
          <w:rFonts w:ascii="Arial" w:hAnsi="Arial" w:cs="Arial"/>
          <w:i/>
        </w:rPr>
        <w:t xml:space="preserve"> September with a single point of contact.</w:t>
      </w:r>
    </w:p>
    <w:p w:rsidR="006603A1" w:rsidRPr="00E01669" w:rsidRDefault="006603A1" w:rsidP="0059642C">
      <w:pPr>
        <w:spacing w:after="0" w:line="240" w:lineRule="auto"/>
        <w:rPr>
          <w:rFonts w:ascii="Arial" w:hAnsi="Arial" w:cs="Arial"/>
          <w:i/>
        </w:rPr>
      </w:pPr>
    </w:p>
    <w:p w:rsidR="006603A1" w:rsidRPr="00E01669" w:rsidRDefault="006603A1" w:rsidP="006603A1">
      <w:pPr>
        <w:pStyle w:val="ListParagraph"/>
        <w:numPr>
          <w:ilvl w:val="0"/>
          <w:numId w:val="17"/>
        </w:numPr>
        <w:spacing w:after="0" w:line="240" w:lineRule="auto"/>
        <w:rPr>
          <w:rFonts w:ascii="Arial" w:hAnsi="Arial" w:cs="Arial"/>
          <w:i/>
        </w:rPr>
      </w:pPr>
      <w:r w:rsidRPr="00E01669">
        <w:rPr>
          <w:rFonts w:ascii="Arial" w:hAnsi="Arial" w:cs="Arial"/>
          <w:i/>
        </w:rPr>
        <w:t>Covid Symptom Service – service will be formally launched in October (8am – 5pm) and will provide:</w:t>
      </w:r>
      <w:r w:rsidR="0007002A">
        <w:rPr>
          <w:rFonts w:ascii="Arial" w:hAnsi="Arial" w:cs="Arial"/>
          <w:i/>
        </w:rPr>
        <w:t xml:space="preserve"> clinical advice and</w:t>
      </w:r>
      <w:r w:rsidRPr="00E01669">
        <w:rPr>
          <w:rFonts w:ascii="Arial" w:hAnsi="Arial" w:cs="Arial"/>
          <w:i/>
        </w:rPr>
        <w:t xml:space="preserve"> support for </w:t>
      </w:r>
      <w:r w:rsidR="0007002A">
        <w:rPr>
          <w:rFonts w:ascii="Arial" w:hAnsi="Arial" w:cs="Arial"/>
          <w:i/>
        </w:rPr>
        <w:t xml:space="preserve">all </w:t>
      </w:r>
      <w:r w:rsidRPr="00E01669">
        <w:rPr>
          <w:rFonts w:ascii="Arial" w:hAnsi="Arial" w:cs="Arial"/>
          <w:i/>
        </w:rPr>
        <w:t>practices</w:t>
      </w:r>
      <w:r w:rsidR="0007002A">
        <w:rPr>
          <w:rFonts w:ascii="Arial" w:hAnsi="Arial" w:cs="Arial"/>
          <w:i/>
        </w:rPr>
        <w:t>, home visits for symptomatic patients that need to be seen face to face where practices</w:t>
      </w:r>
      <w:r w:rsidRPr="00E01669">
        <w:rPr>
          <w:rFonts w:ascii="Arial" w:hAnsi="Arial" w:cs="Arial"/>
          <w:i/>
        </w:rPr>
        <w:t xml:space="preserve"> are unable to see symptomatic patients themselves;</w:t>
      </w:r>
      <w:r w:rsidR="0007002A">
        <w:rPr>
          <w:rFonts w:ascii="Arial" w:hAnsi="Arial" w:cs="Arial"/>
          <w:i/>
        </w:rPr>
        <w:t xml:space="preserve"> the wider package of support includes</w:t>
      </w:r>
      <w:r w:rsidR="00A830F7">
        <w:rPr>
          <w:rFonts w:ascii="Arial" w:hAnsi="Arial" w:cs="Arial"/>
          <w:i/>
        </w:rPr>
        <w:t xml:space="preserve"> </w:t>
      </w:r>
      <w:r w:rsidRPr="00E01669">
        <w:rPr>
          <w:rFonts w:ascii="Arial" w:hAnsi="Arial" w:cs="Arial"/>
          <w:i/>
        </w:rPr>
        <w:t>sats probe delivery; support from respiratory consultants; IPC</w:t>
      </w:r>
      <w:r w:rsidR="0007002A">
        <w:rPr>
          <w:rFonts w:ascii="Arial" w:hAnsi="Arial" w:cs="Arial"/>
          <w:i/>
        </w:rPr>
        <w:t xml:space="preserve"> and </w:t>
      </w:r>
      <w:r w:rsidR="00585028">
        <w:rPr>
          <w:rFonts w:ascii="Arial" w:hAnsi="Arial" w:cs="Arial"/>
          <w:i/>
        </w:rPr>
        <w:t xml:space="preserve">other </w:t>
      </w:r>
      <w:r w:rsidR="00585028" w:rsidRPr="00E01669">
        <w:rPr>
          <w:rFonts w:ascii="Arial" w:hAnsi="Arial" w:cs="Arial"/>
          <w:i/>
        </w:rPr>
        <w:t>training</w:t>
      </w:r>
      <w:r w:rsidRPr="00E01669">
        <w:rPr>
          <w:rFonts w:ascii="Arial" w:hAnsi="Arial" w:cs="Arial"/>
          <w:i/>
        </w:rPr>
        <w:t>.</w:t>
      </w:r>
    </w:p>
    <w:p w:rsidR="006603A1" w:rsidRPr="00E01669" w:rsidRDefault="006603A1" w:rsidP="0059642C">
      <w:pPr>
        <w:spacing w:after="0" w:line="240" w:lineRule="auto"/>
        <w:rPr>
          <w:rFonts w:ascii="Arial" w:hAnsi="Arial" w:cs="Arial"/>
          <w:i/>
        </w:rPr>
      </w:pPr>
    </w:p>
    <w:p w:rsidR="006603A1" w:rsidRPr="00E01669" w:rsidRDefault="006603A1" w:rsidP="006603A1">
      <w:pPr>
        <w:pStyle w:val="ListParagraph"/>
        <w:numPr>
          <w:ilvl w:val="0"/>
          <w:numId w:val="17"/>
        </w:numPr>
        <w:spacing w:after="0" w:line="240" w:lineRule="auto"/>
        <w:rPr>
          <w:rFonts w:ascii="Arial" w:hAnsi="Arial" w:cs="Arial"/>
          <w:i/>
        </w:rPr>
      </w:pPr>
      <w:r w:rsidRPr="00E01669">
        <w:rPr>
          <w:rFonts w:ascii="Arial" w:hAnsi="Arial" w:cs="Arial"/>
          <w:i/>
        </w:rPr>
        <w:t xml:space="preserve">Practice Recovery Survey – </w:t>
      </w:r>
      <w:r w:rsidR="001C0240">
        <w:rPr>
          <w:rFonts w:ascii="Arial" w:hAnsi="Arial" w:cs="Arial"/>
          <w:i/>
        </w:rPr>
        <w:t>many</w:t>
      </w:r>
      <w:r w:rsidR="00F56BA4">
        <w:rPr>
          <w:rFonts w:ascii="Arial" w:hAnsi="Arial" w:cs="Arial"/>
          <w:i/>
        </w:rPr>
        <w:t xml:space="preserve"> Islington practices reported seeing patients face to face across all the cohorts listed in the survey.</w:t>
      </w:r>
      <w:r w:rsidRPr="00E01669">
        <w:rPr>
          <w:rFonts w:ascii="Arial" w:hAnsi="Arial" w:cs="Arial"/>
          <w:i/>
        </w:rPr>
        <w:t xml:space="preserve">  97% staff have been risk assessed.  High levels of satisfaction with regard to use of and access to PPE and training.</w:t>
      </w:r>
    </w:p>
    <w:p w:rsidR="006603A1" w:rsidRPr="00E01669" w:rsidRDefault="001C0240" w:rsidP="006603A1">
      <w:pPr>
        <w:spacing w:after="0" w:line="240" w:lineRule="auto"/>
        <w:ind w:left="720"/>
        <w:rPr>
          <w:rFonts w:ascii="Arial" w:hAnsi="Arial" w:cs="Arial"/>
          <w:i/>
        </w:rPr>
      </w:pPr>
      <w:r>
        <w:rPr>
          <w:rFonts w:ascii="Arial" w:hAnsi="Arial" w:cs="Arial"/>
          <w:i/>
        </w:rPr>
        <w:t>Offer of c</w:t>
      </w:r>
      <w:r w:rsidR="006603A1" w:rsidRPr="00E01669">
        <w:rPr>
          <w:rFonts w:ascii="Arial" w:hAnsi="Arial" w:cs="Arial"/>
          <w:i/>
        </w:rPr>
        <w:t xml:space="preserve">linician to clinician meetings to take the place of this year’s Board Link Visits.  The meetings will allow GPs to discuss concerns relating to their own practices and work collaboratively to identify ways to plan for future </w:t>
      </w:r>
      <w:r>
        <w:rPr>
          <w:rFonts w:ascii="Arial" w:hAnsi="Arial" w:cs="Arial"/>
          <w:i/>
        </w:rPr>
        <w:t>COVID</w:t>
      </w:r>
      <w:r w:rsidRPr="00E01669">
        <w:rPr>
          <w:rFonts w:ascii="Arial" w:hAnsi="Arial" w:cs="Arial"/>
          <w:i/>
        </w:rPr>
        <w:t xml:space="preserve"> </w:t>
      </w:r>
      <w:r w:rsidR="006603A1" w:rsidRPr="00E01669">
        <w:rPr>
          <w:rFonts w:ascii="Arial" w:hAnsi="Arial" w:cs="Arial"/>
          <w:i/>
        </w:rPr>
        <w:t>outbreaks.</w:t>
      </w:r>
    </w:p>
    <w:p w:rsidR="006603A1" w:rsidRPr="00E01669" w:rsidRDefault="006603A1" w:rsidP="006603A1">
      <w:pPr>
        <w:spacing w:after="0" w:line="240" w:lineRule="auto"/>
        <w:ind w:left="720"/>
        <w:rPr>
          <w:rFonts w:ascii="Arial" w:hAnsi="Arial" w:cs="Arial"/>
          <w:i/>
        </w:rPr>
      </w:pPr>
    </w:p>
    <w:p w:rsidR="006603A1" w:rsidRPr="00E01669" w:rsidRDefault="006603A1" w:rsidP="006603A1">
      <w:pPr>
        <w:pStyle w:val="ListParagraph"/>
        <w:numPr>
          <w:ilvl w:val="0"/>
          <w:numId w:val="17"/>
        </w:numPr>
        <w:spacing w:after="0" w:line="240" w:lineRule="auto"/>
        <w:rPr>
          <w:rFonts w:ascii="Arial" w:hAnsi="Arial" w:cs="Arial"/>
          <w:i/>
        </w:rPr>
      </w:pPr>
      <w:r w:rsidRPr="00E01669">
        <w:rPr>
          <w:rFonts w:ascii="Arial" w:hAnsi="Arial" w:cs="Arial"/>
          <w:i/>
        </w:rPr>
        <w:t xml:space="preserve">COVID epidemiology data: </w:t>
      </w:r>
      <w:r w:rsidR="00A70913" w:rsidRPr="00E01669">
        <w:rPr>
          <w:rFonts w:ascii="Arial" w:hAnsi="Arial" w:cs="Arial"/>
          <w:i/>
        </w:rPr>
        <w:t xml:space="preserve">Increase in infection rate in Islington, but no deaths since June.  Largest proportion of infected residents is young and Caucasian.  Regular updates will now be included in the weekly GP Bulletin. </w:t>
      </w:r>
    </w:p>
    <w:p w:rsidR="00A70913" w:rsidRPr="00E01669" w:rsidRDefault="00A70913">
      <w:pPr>
        <w:spacing w:after="160" w:line="259" w:lineRule="auto"/>
        <w:rPr>
          <w:rFonts w:ascii="Arial" w:hAnsi="Arial" w:cs="Arial"/>
          <w:i/>
        </w:rPr>
      </w:pPr>
    </w:p>
    <w:p w:rsidR="006603A1" w:rsidRPr="00A830F7" w:rsidRDefault="00A70913">
      <w:pPr>
        <w:spacing w:after="160" w:line="259" w:lineRule="auto"/>
        <w:rPr>
          <w:rFonts w:ascii="Arial" w:hAnsi="Arial" w:cs="Arial"/>
          <w:b/>
        </w:rPr>
      </w:pPr>
      <w:r w:rsidRPr="00A830F7">
        <w:rPr>
          <w:rFonts w:ascii="Arial" w:hAnsi="Arial" w:cs="Arial"/>
          <w:b/>
          <w:i/>
        </w:rPr>
        <w:t>Next meeting – 19</w:t>
      </w:r>
      <w:r w:rsidRPr="00A830F7">
        <w:rPr>
          <w:rFonts w:ascii="Arial" w:hAnsi="Arial" w:cs="Arial"/>
          <w:b/>
          <w:i/>
          <w:vertAlign w:val="superscript"/>
        </w:rPr>
        <w:t>th</w:t>
      </w:r>
      <w:r w:rsidRPr="00A830F7">
        <w:rPr>
          <w:rFonts w:ascii="Arial" w:hAnsi="Arial" w:cs="Arial"/>
          <w:b/>
          <w:i/>
        </w:rPr>
        <w:t xml:space="preserve"> November 2020.  Invitations have been sent out.</w:t>
      </w:r>
      <w:r w:rsidR="006603A1" w:rsidRPr="00A830F7">
        <w:rPr>
          <w:rFonts w:ascii="Arial" w:hAnsi="Arial" w:cs="Arial"/>
          <w:b/>
        </w:rPr>
        <w:br w:type="page"/>
      </w:r>
    </w:p>
    <w:p w:rsidR="009C1CA3" w:rsidRDefault="00C05AB8" w:rsidP="00AC3ED5">
      <w:pPr>
        <w:pStyle w:val="Heading1"/>
        <w:numPr>
          <w:ilvl w:val="0"/>
          <w:numId w:val="1"/>
        </w:numPr>
        <w:spacing w:before="0" w:line="240" w:lineRule="auto"/>
        <w:rPr>
          <w:rFonts w:cs="Arial"/>
        </w:rPr>
      </w:pPr>
      <w:r w:rsidRPr="000A2EE5">
        <w:rPr>
          <w:rFonts w:cs="Arial"/>
          <w:sz w:val="22"/>
          <w:szCs w:val="22"/>
        </w:rPr>
        <w:lastRenderedPageBreak/>
        <w:t>Community Gynaecology Service</w:t>
      </w:r>
      <w:r w:rsidR="00A830F7">
        <w:rPr>
          <w:rFonts w:cs="Arial"/>
          <w:sz w:val="22"/>
          <w:szCs w:val="22"/>
        </w:rPr>
        <w:t>-</w:t>
      </w:r>
      <w:r w:rsidR="00A830F7" w:rsidRPr="00A830F7">
        <w:rPr>
          <w:rFonts w:cs="Arial"/>
        </w:rPr>
        <w:t xml:space="preserve"> </w:t>
      </w:r>
      <w:r w:rsidR="00A830F7">
        <w:rPr>
          <w:rFonts w:cs="Arial"/>
        </w:rPr>
        <w:t>t</w:t>
      </w:r>
      <w:r w:rsidR="00A830F7" w:rsidRPr="000A2EE5">
        <w:rPr>
          <w:rFonts w:cs="Arial"/>
        </w:rPr>
        <w:t>he new service will be launched in week commencing 21</w:t>
      </w:r>
      <w:r w:rsidR="00A830F7" w:rsidRPr="000A2EE5">
        <w:rPr>
          <w:rFonts w:cs="Arial"/>
          <w:vertAlign w:val="superscript"/>
        </w:rPr>
        <w:t>st</w:t>
      </w:r>
      <w:r w:rsidR="00A830F7" w:rsidRPr="000A2EE5">
        <w:rPr>
          <w:rFonts w:cs="Arial"/>
        </w:rPr>
        <w:t xml:space="preserve"> September</w:t>
      </w:r>
    </w:p>
    <w:p w:rsidR="00A830F7" w:rsidRPr="00A830F7" w:rsidRDefault="00A830F7" w:rsidP="00A830F7"/>
    <w:p w:rsidR="00AC3ED5" w:rsidRPr="000A2EE5" w:rsidRDefault="00A830F7" w:rsidP="00AC3ED5">
      <w:pPr>
        <w:spacing w:after="0" w:line="240" w:lineRule="auto"/>
        <w:rPr>
          <w:rFonts w:ascii="Arial" w:hAnsi="Arial" w:cs="Arial"/>
        </w:rPr>
      </w:pPr>
      <w:r>
        <w:rPr>
          <w:rFonts w:ascii="Arial" w:hAnsi="Arial" w:cs="Arial"/>
        </w:rPr>
        <w:t xml:space="preserve">Presented </w:t>
      </w:r>
      <w:r w:rsidR="00AC3ED5" w:rsidRPr="000A2EE5">
        <w:rPr>
          <w:rFonts w:ascii="Arial" w:hAnsi="Arial" w:cs="Arial"/>
        </w:rPr>
        <w:t>by Dr Belinda Solomon</w:t>
      </w:r>
      <w:r w:rsidR="00AC3ED5" w:rsidRPr="000A2EE5">
        <w:rPr>
          <w:rFonts w:ascii="Arial" w:hAnsi="Arial" w:cs="Arial"/>
          <w:b/>
        </w:rPr>
        <w:t xml:space="preserve"> </w:t>
      </w:r>
      <w:r w:rsidR="00AC3ED5" w:rsidRPr="000A2EE5">
        <w:rPr>
          <w:rFonts w:ascii="Arial" w:hAnsi="Arial" w:cs="Arial"/>
        </w:rPr>
        <w:t xml:space="preserve">- Haringey GP, </w:t>
      </w:r>
      <w:r w:rsidR="00AC3ED5" w:rsidRPr="000A2EE5">
        <w:rPr>
          <w:rFonts w:ascii="Arial" w:hAnsi="Arial" w:cs="Arial"/>
          <w:color w:val="000000"/>
        </w:rPr>
        <w:t xml:space="preserve">GPSI and Clinical Lead in Gynaecology Islington GP Federation </w:t>
      </w:r>
    </w:p>
    <w:p w:rsidR="00AC3ED5" w:rsidRPr="000A2EE5" w:rsidRDefault="00AC3ED5" w:rsidP="00AC3ED5">
      <w:pPr>
        <w:spacing w:after="0" w:line="240" w:lineRule="auto"/>
        <w:rPr>
          <w:rFonts w:ascii="Arial" w:hAnsi="Arial" w:cs="Arial"/>
        </w:rPr>
      </w:pPr>
    </w:p>
    <w:p w:rsidR="00AC3ED5" w:rsidRPr="000A2EE5" w:rsidRDefault="00AC3ED5" w:rsidP="00AC3ED5">
      <w:pPr>
        <w:spacing w:after="0" w:line="240" w:lineRule="auto"/>
        <w:rPr>
          <w:rFonts w:ascii="Arial" w:hAnsi="Arial" w:cs="Arial"/>
        </w:rPr>
      </w:pPr>
      <w:r w:rsidRPr="000A2EE5">
        <w:rPr>
          <w:rFonts w:ascii="Arial" w:hAnsi="Arial" w:cs="Arial"/>
        </w:rPr>
        <w:t xml:space="preserve">The service started 2017 – providing single point of access into gynae service using access to EMIS and clinical records.  It has </w:t>
      </w:r>
      <w:r w:rsidR="00D55007">
        <w:rPr>
          <w:rFonts w:ascii="Arial" w:hAnsi="Arial" w:cs="Arial"/>
        </w:rPr>
        <w:t xml:space="preserve">had </w:t>
      </w:r>
      <w:r w:rsidRPr="000A2EE5">
        <w:rPr>
          <w:rFonts w:ascii="Arial" w:hAnsi="Arial" w:cs="Arial"/>
        </w:rPr>
        <w:t>good positive feedback from patients and ar</w:t>
      </w:r>
      <w:r w:rsidR="00A830F7">
        <w:rPr>
          <w:rFonts w:ascii="Arial" w:hAnsi="Arial" w:cs="Arial"/>
        </w:rPr>
        <w:t xml:space="preserve">eas for </w:t>
      </w:r>
      <w:r w:rsidR="00585028">
        <w:rPr>
          <w:rFonts w:ascii="Arial" w:hAnsi="Arial" w:cs="Arial"/>
        </w:rPr>
        <w:t>improvement have</w:t>
      </w:r>
      <w:r w:rsidR="00D55007">
        <w:rPr>
          <w:rFonts w:ascii="Arial" w:hAnsi="Arial" w:cs="Arial"/>
        </w:rPr>
        <w:t xml:space="preserve"> been identified. </w:t>
      </w:r>
      <w:r w:rsidR="00A830F7">
        <w:rPr>
          <w:rFonts w:ascii="Arial" w:hAnsi="Arial" w:cs="Arial"/>
        </w:rPr>
        <w:t xml:space="preserve"> </w:t>
      </w:r>
      <w:r w:rsidR="00D55007">
        <w:rPr>
          <w:rFonts w:ascii="Arial" w:hAnsi="Arial" w:cs="Arial"/>
        </w:rPr>
        <w:t>C</w:t>
      </w:r>
      <w:r w:rsidRPr="000A2EE5">
        <w:rPr>
          <w:rFonts w:ascii="Arial" w:hAnsi="Arial" w:cs="Arial"/>
        </w:rPr>
        <w:t>hallenges included:</w:t>
      </w:r>
    </w:p>
    <w:p w:rsidR="00AC3ED5" w:rsidRPr="000A2EE5" w:rsidRDefault="00AC3ED5" w:rsidP="00AC3ED5">
      <w:pPr>
        <w:spacing w:after="0" w:line="240" w:lineRule="auto"/>
        <w:rPr>
          <w:rFonts w:ascii="Arial" w:hAnsi="Arial" w:cs="Arial"/>
        </w:rPr>
      </w:pPr>
    </w:p>
    <w:p w:rsidR="00AC3ED5" w:rsidRPr="000A2EE5" w:rsidRDefault="00AC3ED5" w:rsidP="00AC3ED5">
      <w:pPr>
        <w:pStyle w:val="ListParagraph"/>
        <w:numPr>
          <w:ilvl w:val="0"/>
          <w:numId w:val="3"/>
        </w:numPr>
        <w:spacing w:after="0" w:line="240" w:lineRule="auto"/>
        <w:rPr>
          <w:rFonts w:ascii="Arial" w:hAnsi="Arial" w:cs="Arial"/>
        </w:rPr>
      </w:pPr>
      <w:r w:rsidRPr="000A2EE5">
        <w:rPr>
          <w:rFonts w:ascii="Arial" w:hAnsi="Arial" w:cs="Arial"/>
        </w:rPr>
        <w:t>Reliance on one provider has been limiting</w:t>
      </w:r>
    </w:p>
    <w:p w:rsidR="00AC3ED5" w:rsidRPr="000A2EE5" w:rsidRDefault="00AC3ED5" w:rsidP="00AC3ED5">
      <w:pPr>
        <w:pStyle w:val="ListParagraph"/>
        <w:numPr>
          <w:ilvl w:val="0"/>
          <w:numId w:val="3"/>
        </w:numPr>
        <w:spacing w:after="0" w:line="240" w:lineRule="auto"/>
        <w:rPr>
          <w:rFonts w:ascii="Arial" w:hAnsi="Arial" w:cs="Arial"/>
        </w:rPr>
      </w:pPr>
      <w:r w:rsidRPr="000A2EE5">
        <w:rPr>
          <w:rFonts w:ascii="Arial" w:hAnsi="Arial" w:cs="Arial"/>
        </w:rPr>
        <w:t>Dissatisfaction with rejected referrals</w:t>
      </w:r>
    </w:p>
    <w:p w:rsidR="00AC3ED5" w:rsidRPr="000A2EE5" w:rsidRDefault="00AC3ED5" w:rsidP="00AC3ED5">
      <w:pPr>
        <w:pStyle w:val="ListParagraph"/>
        <w:numPr>
          <w:ilvl w:val="0"/>
          <w:numId w:val="3"/>
        </w:numPr>
        <w:spacing w:after="0" w:line="240" w:lineRule="auto"/>
        <w:rPr>
          <w:rFonts w:ascii="Arial" w:hAnsi="Arial" w:cs="Arial"/>
        </w:rPr>
      </w:pPr>
      <w:r w:rsidRPr="000A2EE5">
        <w:rPr>
          <w:rFonts w:ascii="Arial" w:hAnsi="Arial" w:cs="Arial"/>
        </w:rPr>
        <w:t>Referrals from multiple routes EMIS and email and not ERS</w:t>
      </w:r>
    </w:p>
    <w:p w:rsidR="00AC3ED5" w:rsidRPr="000A2EE5" w:rsidRDefault="00AC3ED5" w:rsidP="00AC3ED5">
      <w:pPr>
        <w:spacing w:after="0" w:line="240" w:lineRule="auto"/>
        <w:rPr>
          <w:rFonts w:ascii="Arial" w:hAnsi="Arial" w:cs="Arial"/>
        </w:rPr>
      </w:pPr>
    </w:p>
    <w:p w:rsidR="00A830F7" w:rsidRDefault="00AC3ED5" w:rsidP="00AC3ED5">
      <w:pPr>
        <w:spacing w:after="0" w:line="240" w:lineRule="auto"/>
        <w:rPr>
          <w:rFonts w:ascii="Arial" w:hAnsi="Arial" w:cs="Arial"/>
        </w:rPr>
      </w:pPr>
      <w:r w:rsidRPr="000A2EE5">
        <w:rPr>
          <w:rFonts w:ascii="Arial" w:hAnsi="Arial" w:cs="Arial"/>
        </w:rPr>
        <w:t xml:space="preserve">Based on the learning </w:t>
      </w:r>
      <w:r w:rsidR="00D55007">
        <w:rPr>
          <w:rFonts w:ascii="Arial" w:hAnsi="Arial" w:cs="Arial"/>
        </w:rPr>
        <w:t xml:space="preserve">it is now a collaborative service, </w:t>
      </w:r>
      <w:r w:rsidRPr="000A2EE5">
        <w:rPr>
          <w:rFonts w:ascii="Arial" w:hAnsi="Arial" w:cs="Arial"/>
        </w:rPr>
        <w:t>working with UCH, Nor</w:t>
      </w:r>
      <w:r w:rsidR="00D55007">
        <w:rPr>
          <w:rFonts w:ascii="Arial" w:hAnsi="Arial" w:cs="Arial"/>
        </w:rPr>
        <w:t>th Middlesex and The Whittington to create a Single Point of Access into Community Gynae, Secondary Care Gynae and other related services</w:t>
      </w:r>
      <w:r w:rsidRPr="000A2EE5">
        <w:rPr>
          <w:rFonts w:ascii="Arial" w:hAnsi="Arial" w:cs="Arial"/>
        </w:rPr>
        <w:t xml:space="preserve">. </w:t>
      </w:r>
    </w:p>
    <w:p w:rsidR="00A830F7" w:rsidRDefault="00A830F7" w:rsidP="00AC3ED5">
      <w:pPr>
        <w:spacing w:after="0" w:line="240" w:lineRule="auto"/>
        <w:rPr>
          <w:rFonts w:ascii="Arial" w:hAnsi="Arial" w:cs="Arial"/>
        </w:rPr>
      </w:pPr>
    </w:p>
    <w:p w:rsidR="00AC3ED5" w:rsidRPr="000A2EE5" w:rsidRDefault="00AC3ED5" w:rsidP="00AC3ED5">
      <w:pPr>
        <w:spacing w:after="0" w:line="240" w:lineRule="auto"/>
        <w:rPr>
          <w:rFonts w:ascii="Arial" w:hAnsi="Arial" w:cs="Arial"/>
        </w:rPr>
      </w:pPr>
      <w:r w:rsidRPr="000A2EE5">
        <w:rPr>
          <w:rFonts w:ascii="Arial" w:hAnsi="Arial" w:cs="Arial"/>
        </w:rPr>
        <w:t>Changes</w:t>
      </w:r>
      <w:r w:rsidR="00A830F7">
        <w:rPr>
          <w:rFonts w:ascii="Arial" w:hAnsi="Arial" w:cs="Arial"/>
        </w:rPr>
        <w:t xml:space="preserve"> to the new service</w:t>
      </w:r>
      <w:r w:rsidRPr="000A2EE5">
        <w:rPr>
          <w:rFonts w:ascii="Arial" w:hAnsi="Arial" w:cs="Arial"/>
        </w:rPr>
        <w:t xml:space="preserve"> include:</w:t>
      </w:r>
    </w:p>
    <w:p w:rsidR="00AC3ED5" w:rsidRPr="000A2EE5" w:rsidRDefault="00AC3ED5" w:rsidP="00AC3ED5">
      <w:pPr>
        <w:spacing w:after="0" w:line="240" w:lineRule="auto"/>
        <w:rPr>
          <w:rFonts w:ascii="Arial" w:hAnsi="Arial" w:cs="Arial"/>
        </w:rPr>
      </w:pPr>
    </w:p>
    <w:p w:rsidR="00AC3ED5" w:rsidRPr="000A2EE5" w:rsidRDefault="00AC3ED5" w:rsidP="00AC3ED5">
      <w:pPr>
        <w:pStyle w:val="ListParagraph"/>
        <w:numPr>
          <w:ilvl w:val="0"/>
          <w:numId w:val="4"/>
        </w:numPr>
        <w:spacing w:after="0" w:line="240" w:lineRule="auto"/>
        <w:rPr>
          <w:rFonts w:ascii="Arial" w:hAnsi="Arial" w:cs="Arial"/>
        </w:rPr>
      </w:pPr>
      <w:r w:rsidRPr="000A2EE5">
        <w:rPr>
          <w:rFonts w:ascii="Arial" w:hAnsi="Arial" w:cs="Arial"/>
        </w:rPr>
        <w:t>An assurance board has been formed – focusing on clinical outcomes and KPI’s</w:t>
      </w:r>
      <w:r w:rsidR="0007002A">
        <w:rPr>
          <w:rFonts w:ascii="Arial" w:hAnsi="Arial" w:cs="Arial"/>
        </w:rPr>
        <w:t xml:space="preserve"> (Key Performance Indicators)</w:t>
      </w:r>
    </w:p>
    <w:p w:rsidR="00AC3ED5" w:rsidRPr="000A2EE5" w:rsidRDefault="00AC3ED5" w:rsidP="00AC3ED5">
      <w:pPr>
        <w:pStyle w:val="ListParagraph"/>
        <w:numPr>
          <w:ilvl w:val="0"/>
          <w:numId w:val="4"/>
        </w:numPr>
        <w:spacing w:after="0" w:line="240" w:lineRule="auto"/>
        <w:rPr>
          <w:rFonts w:ascii="Arial" w:hAnsi="Arial" w:cs="Arial"/>
        </w:rPr>
      </w:pPr>
      <w:r w:rsidRPr="000A2EE5">
        <w:rPr>
          <w:rFonts w:ascii="Arial" w:hAnsi="Arial" w:cs="Arial"/>
        </w:rPr>
        <w:t>Access to Ultrasound and Hysteroscopy</w:t>
      </w:r>
    </w:p>
    <w:p w:rsidR="00AC3ED5" w:rsidRDefault="00AC3ED5" w:rsidP="00AC3ED5">
      <w:pPr>
        <w:pStyle w:val="ListParagraph"/>
        <w:numPr>
          <w:ilvl w:val="0"/>
          <w:numId w:val="4"/>
        </w:numPr>
        <w:spacing w:after="0" w:line="240" w:lineRule="auto"/>
        <w:rPr>
          <w:rFonts w:ascii="Arial" w:hAnsi="Arial" w:cs="Arial"/>
        </w:rPr>
      </w:pPr>
      <w:r w:rsidRPr="000A2EE5">
        <w:rPr>
          <w:rFonts w:ascii="Arial" w:hAnsi="Arial" w:cs="Arial"/>
        </w:rPr>
        <w:t>Moving to having all referrals through E-RS</w:t>
      </w:r>
    </w:p>
    <w:p w:rsidR="0007002A" w:rsidRPr="000A2EE5" w:rsidRDefault="0007002A" w:rsidP="00AC3ED5">
      <w:pPr>
        <w:pStyle w:val="ListParagraph"/>
        <w:numPr>
          <w:ilvl w:val="0"/>
          <w:numId w:val="4"/>
        </w:numPr>
        <w:spacing w:after="0" w:line="240" w:lineRule="auto"/>
        <w:rPr>
          <w:rFonts w:ascii="Arial" w:hAnsi="Arial" w:cs="Arial"/>
        </w:rPr>
      </w:pPr>
      <w:r>
        <w:rPr>
          <w:rFonts w:ascii="Arial" w:hAnsi="Arial" w:cs="Arial"/>
        </w:rPr>
        <w:t xml:space="preserve">The service is an </w:t>
      </w:r>
      <w:r w:rsidRPr="00080402">
        <w:rPr>
          <w:rFonts w:ascii="Arial" w:hAnsi="Arial" w:cs="Arial"/>
          <w:b/>
        </w:rPr>
        <w:t>exclusion</w:t>
      </w:r>
      <w:r>
        <w:rPr>
          <w:rFonts w:ascii="Arial" w:hAnsi="Arial" w:cs="Arial"/>
        </w:rPr>
        <w:t xml:space="preserve"> from the RSS  (Referral Support Service which is currently  being rolled out across Islington)</w:t>
      </w:r>
    </w:p>
    <w:p w:rsidR="00AC3ED5" w:rsidRPr="000A2EE5" w:rsidRDefault="00AC3ED5" w:rsidP="00AC3ED5">
      <w:pPr>
        <w:pStyle w:val="ListParagraph"/>
        <w:numPr>
          <w:ilvl w:val="0"/>
          <w:numId w:val="4"/>
        </w:numPr>
        <w:spacing w:after="0" w:line="240" w:lineRule="auto"/>
        <w:rPr>
          <w:rFonts w:ascii="Arial" w:hAnsi="Arial" w:cs="Arial"/>
        </w:rPr>
      </w:pPr>
      <w:r w:rsidRPr="000A2EE5">
        <w:rPr>
          <w:rFonts w:ascii="Arial" w:hAnsi="Arial" w:cs="Arial"/>
        </w:rPr>
        <w:t>The referral form has been updated, it  contains links to the</w:t>
      </w:r>
      <w:r w:rsidR="0007002A">
        <w:rPr>
          <w:rFonts w:ascii="Arial" w:hAnsi="Arial" w:cs="Arial"/>
        </w:rPr>
        <w:t xml:space="preserve"> new gynae</w:t>
      </w:r>
      <w:r w:rsidRPr="000A2EE5">
        <w:rPr>
          <w:rFonts w:ascii="Arial" w:hAnsi="Arial" w:cs="Arial"/>
        </w:rPr>
        <w:t xml:space="preserve"> clinical pathways</w:t>
      </w:r>
      <w:r w:rsidR="00A830F7">
        <w:rPr>
          <w:rFonts w:ascii="Arial" w:hAnsi="Arial" w:cs="Arial"/>
        </w:rPr>
        <w:t xml:space="preserve"> &amp; is in the ISL Global Folders</w:t>
      </w:r>
    </w:p>
    <w:p w:rsidR="00A830F7" w:rsidRDefault="0007002A" w:rsidP="00AC3ED5">
      <w:pPr>
        <w:pStyle w:val="ListParagraph"/>
        <w:numPr>
          <w:ilvl w:val="0"/>
          <w:numId w:val="4"/>
        </w:numPr>
        <w:spacing w:after="0" w:line="240" w:lineRule="auto"/>
        <w:rPr>
          <w:rFonts w:ascii="Arial" w:hAnsi="Arial" w:cs="Arial"/>
        </w:rPr>
      </w:pPr>
      <w:r>
        <w:rPr>
          <w:rFonts w:ascii="Arial" w:hAnsi="Arial" w:cs="Arial"/>
        </w:rPr>
        <w:t xml:space="preserve">Patients may be triaged </w:t>
      </w:r>
      <w:r w:rsidR="00AC3ED5" w:rsidRPr="000A2EE5">
        <w:rPr>
          <w:rFonts w:ascii="Arial" w:hAnsi="Arial" w:cs="Arial"/>
        </w:rPr>
        <w:t>directly to sexual health, women’s health physio, bladder and bowel and hospital</w:t>
      </w:r>
      <w:r w:rsidR="00A830F7">
        <w:rPr>
          <w:rFonts w:ascii="Arial" w:hAnsi="Arial" w:cs="Arial"/>
        </w:rPr>
        <w:t>. A</w:t>
      </w:r>
      <w:r>
        <w:rPr>
          <w:rFonts w:ascii="Arial" w:hAnsi="Arial" w:cs="Arial"/>
        </w:rPr>
        <w:t>ny referrals which need upgrading to 2ww will be dealt with directly, no action required from GP.</w:t>
      </w:r>
      <w:r w:rsidR="00A830F7">
        <w:rPr>
          <w:rFonts w:ascii="Arial" w:hAnsi="Arial" w:cs="Arial"/>
        </w:rPr>
        <w:t xml:space="preserve"> </w:t>
      </w:r>
    </w:p>
    <w:p w:rsidR="00AC3ED5" w:rsidRPr="000A2EE5" w:rsidRDefault="0007002A" w:rsidP="00AC3ED5">
      <w:pPr>
        <w:pStyle w:val="ListParagraph"/>
        <w:numPr>
          <w:ilvl w:val="0"/>
          <w:numId w:val="4"/>
        </w:numPr>
        <w:spacing w:after="0" w:line="240" w:lineRule="auto"/>
        <w:rPr>
          <w:rFonts w:ascii="Arial" w:hAnsi="Arial" w:cs="Arial"/>
        </w:rPr>
      </w:pPr>
      <w:r>
        <w:rPr>
          <w:rFonts w:ascii="Arial" w:hAnsi="Arial" w:cs="Arial"/>
        </w:rPr>
        <w:t xml:space="preserve">All definite 2ww </w:t>
      </w:r>
      <w:r w:rsidR="00AC3ED5" w:rsidRPr="000A2EE5">
        <w:rPr>
          <w:rFonts w:ascii="Arial" w:hAnsi="Arial" w:cs="Arial"/>
        </w:rPr>
        <w:t xml:space="preserve">referrals should </w:t>
      </w:r>
      <w:r>
        <w:rPr>
          <w:rFonts w:ascii="Arial" w:hAnsi="Arial" w:cs="Arial"/>
        </w:rPr>
        <w:t xml:space="preserve">continue to be </w:t>
      </w:r>
      <w:r w:rsidR="00AC3ED5" w:rsidRPr="000A2EE5">
        <w:rPr>
          <w:rFonts w:ascii="Arial" w:hAnsi="Arial" w:cs="Arial"/>
        </w:rPr>
        <w:t>via the 2ww pathway</w:t>
      </w:r>
      <w:r>
        <w:rPr>
          <w:rFonts w:ascii="Arial" w:hAnsi="Arial" w:cs="Arial"/>
        </w:rPr>
        <w:t xml:space="preserve">. </w:t>
      </w:r>
      <w:r w:rsidR="00AC3ED5" w:rsidRPr="000A2EE5">
        <w:rPr>
          <w:rFonts w:ascii="Arial" w:hAnsi="Arial" w:cs="Arial"/>
        </w:rPr>
        <w:t xml:space="preserve">. </w:t>
      </w:r>
    </w:p>
    <w:p w:rsidR="00AC3ED5" w:rsidRPr="000A2EE5" w:rsidRDefault="00AC3ED5" w:rsidP="00AC3ED5">
      <w:pPr>
        <w:pStyle w:val="ListParagraph"/>
        <w:numPr>
          <w:ilvl w:val="0"/>
          <w:numId w:val="4"/>
        </w:numPr>
        <w:spacing w:after="0" w:line="240" w:lineRule="auto"/>
        <w:rPr>
          <w:rFonts w:ascii="Arial" w:hAnsi="Arial" w:cs="Arial"/>
        </w:rPr>
      </w:pPr>
      <w:r w:rsidRPr="000A2EE5">
        <w:rPr>
          <w:rFonts w:ascii="Arial" w:hAnsi="Arial" w:cs="Arial"/>
        </w:rPr>
        <w:t>The consultation is visible in EMIS -a letter is sent from the service directly into EMIS</w:t>
      </w:r>
      <w:r w:rsidR="00A830F7">
        <w:rPr>
          <w:rFonts w:ascii="Arial" w:hAnsi="Arial" w:cs="Arial"/>
        </w:rPr>
        <w:t xml:space="preserve"> documents</w:t>
      </w:r>
    </w:p>
    <w:p w:rsidR="00AC3ED5" w:rsidRPr="000A2EE5" w:rsidRDefault="00AC3ED5" w:rsidP="00AC3ED5">
      <w:pPr>
        <w:spacing w:after="0" w:line="240" w:lineRule="auto"/>
        <w:rPr>
          <w:rFonts w:ascii="Arial" w:hAnsi="Arial" w:cs="Arial"/>
        </w:rPr>
      </w:pPr>
    </w:p>
    <w:p w:rsidR="00AC3ED5" w:rsidRPr="000A2EE5" w:rsidRDefault="00AC3ED5" w:rsidP="00A830F7">
      <w:pPr>
        <w:spacing w:after="0" w:line="240" w:lineRule="auto"/>
        <w:ind w:left="360"/>
        <w:rPr>
          <w:rFonts w:ascii="Arial" w:hAnsi="Arial" w:cs="Arial"/>
        </w:rPr>
      </w:pPr>
      <w:r w:rsidRPr="000A2EE5">
        <w:rPr>
          <w:rFonts w:ascii="Arial" w:hAnsi="Arial" w:cs="Arial"/>
        </w:rPr>
        <w:t>NCL</w:t>
      </w:r>
      <w:r w:rsidR="00A830F7">
        <w:rPr>
          <w:rFonts w:ascii="Arial" w:hAnsi="Arial" w:cs="Arial"/>
        </w:rPr>
        <w:t xml:space="preserve"> Gynae Pathways </w:t>
      </w:r>
      <w:r w:rsidR="0007002A">
        <w:rPr>
          <w:rFonts w:ascii="Arial" w:hAnsi="Arial" w:cs="Arial"/>
        </w:rPr>
        <w:t xml:space="preserve">will also be </w:t>
      </w:r>
      <w:r w:rsidRPr="000A2EE5">
        <w:rPr>
          <w:rFonts w:ascii="Arial" w:hAnsi="Arial" w:cs="Arial"/>
        </w:rPr>
        <w:t xml:space="preserve">available on the both H &amp; I website and </w:t>
      </w:r>
      <w:r w:rsidR="0007002A">
        <w:rPr>
          <w:rFonts w:ascii="Arial" w:hAnsi="Arial" w:cs="Arial"/>
        </w:rPr>
        <w:t xml:space="preserve">via the </w:t>
      </w:r>
      <w:r w:rsidRPr="000A2EE5">
        <w:rPr>
          <w:rFonts w:ascii="Arial" w:hAnsi="Arial" w:cs="Arial"/>
        </w:rPr>
        <w:t xml:space="preserve">Islington </w:t>
      </w:r>
      <w:r w:rsidR="0007002A">
        <w:rPr>
          <w:rFonts w:ascii="Arial" w:hAnsi="Arial" w:cs="Arial"/>
        </w:rPr>
        <w:t xml:space="preserve">GP </w:t>
      </w:r>
      <w:r w:rsidRPr="000A2EE5">
        <w:rPr>
          <w:rFonts w:ascii="Arial" w:hAnsi="Arial" w:cs="Arial"/>
        </w:rPr>
        <w:t>bulletin</w:t>
      </w:r>
    </w:p>
    <w:p w:rsidR="00AC3ED5" w:rsidRPr="000A2EE5" w:rsidRDefault="00AC3ED5" w:rsidP="00AC3ED5">
      <w:pPr>
        <w:spacing w:after="0" w:line="240" w:lineRule="auto"/>
        <w:ind w:left="360"/>
        <w:rPr>
          <w:rFonts w:ascii="Arial" w:hAnsi="Arial" w:cs="Arial"/>
        </w:rPr>
      </w:pPr>
    </w:p>
    <w:p w:rsidR="00C05AB8" w:rsidRPr="000A2EE5" w:rsidRDefault="00AC3ED5" w:rsidP="00EA0AA3">
      <w:pPr>
        <w:spacing w:after="0" w:line="240" w:lineRule="auto"/>
        <w:ind w:left="360"/>
        <w:rPr>
          <w:rFonts w:ascii="Arial" w:hAnsi="Arial" w:cs="Arial"/>
        </w:rPr>
      </w:pPr>
      <w:r w:rsidRPr="000A2EE5">
        <w:rPr>
          <w:rFonts w:ascii="Arial" w:hAnsi="Arial" w:cs="Arial"/>
        </w:rPr>
        <w:t>There are plans to bring GPs who are fitting LARCs into discussions on the service.</w:t>
      </w:r>
    </w:p>
    <w:p w:rsidR="00EA0AA3" w:rsidRDefault="00EA0AA3" w:rsidP="00EA0AA3">
      <w:pPr>
        <w:spacing w:after="0" w:line="240" w:lineRule="auto"/>
        <w:ind w:left="360"/>
        <w:rPr>
          <w:rFonts w:ascii="Arial" w:hAnsi="Arial" w:cs="Arial"/>
        </w:rPr>
      </w:pPr>
    </w:p>
    <w:p w:rsidR="00E01669" w:rsidRPr="000A2EE5" w:rsidRDefault="00E01669" w:rsidP="00EA0AA3">
      <w:pPr>
        <w:spacing w:after="0" w:line="240" w:lineRule="auto"/>
        <w:ind w:left="360"/>
        <w:rPr>
          <w:rFonts w:ascii="Arial" w:hAnsi="Arial" w:cs="Arial"/>
        </w:rPr>
      </w:pPr>
    </w:p>
    <w:p w:rsidR="00C05AB8" w:rsidRPr="000A2EE5" w:rsidRDefault="00D55007" w:rsidP="00AC3ED5">
      <w:pPr>
        <w:pStyle w:val="Heading1"/>
        <w:numPr>
          <w:ilvl w:val="0"/>
          <w:numId w:val="1"/>
        </w:numPr>
        <w:spacing w:before="0" w:line="240" w:lineRule="auto"/>
        <w:rPr>
          <w:sz w:val="22"/>
          <w:szCs w:val="22"/>
        </w:rPr>
      </w:pPr>
      <w:r>
        <w:rPr>
          <w:sz w:val="22"/>
          <w:szCs w:val="22"/>
        </w:rPr>
        <w:lastRenderedPageBreak/>
        <w:t>NCL COVID S</w:t>
      </w:r>
      <w:r w:rsidR="00C05AB8" w:rsidRPr="000A2EE5">
        <w:rPr>
          <w:sz w:val="22"/>
          <w:szCs w:val="22"/>
        </w:rPr>
        <w:t>ymptom Service</w:t>
      </w:r>
      <w:r w:rsidR="00585028">
        <w:rPr>
          <w:sz w:val="22"/>
          <w:szCs w:val="22"/>
        </w:rPr>
        <w:t xml:space="preserve"> - commencing</w:t>
      </w:r>
      <w:r w:rsidR="00A830F7">
        <w:rPr>
          <w:sz w:val="22"/>
          <w:szCs w:val="22"/>
        </w:rPr>
        <w:t xml:space="preserve"> October 2020 10am-5pm</w:t>
      </w:r>
    </w:p>
    <w:p w:rsidR="00B63DDB" w:rsidRPr="000A2EE5" w:rsidRDefault="00A830F7" w:rsidP="00B63DDB">
      <w:pPr>
        <w:spacing w:after="0" w:line="240" w:lineRule="auto"/>
        <w:rPr>
          <w:rFonts w:ascii="Arial" w:hAnsi="Arial" w:cs="Arial"/>
        </w:rPr>
      </w:pPr>
      <w:r>
        <w:rPr>
          <w:rFonts w:ascii="Arial" w:hAnsi="Arial" w:cs="Arial"/>
        </w:rPr>
        <w:t xml:space="preserve">Presented by </w:t>
      </w:r>
      <w:r w:rsidR="00B63DDB" w:rsidRPr="000A2EE5">
        <w:rPr>
          <w:rFonts w:ascii="Arial" w:hAnsi="Arial" w:cs="Arial"/>
        </w:rPr>
        <w:t>Dr Amita Varma, Executive Clinical Lead, Islington GP Federation</w:t>
      </w:r>
    </w:p>
    <w:p w:rsidR="00B63DDB" w:rsidRDefault="00B63DDB" w:rsidP="00B63DDB">
      <w:pPr>
        <w:spacing w:after="0" w:line="240" w:lineRule="auto"/>
        <w:rPr>
          <w:rFonts w:ascii="Arial" w:hAnsi="Arial" w:cs="Arial"/>
        </w:rPr>
      </w:pPr>
    </w:p>
    <w:p w:rsidR="00A830F7" w:rsidRDefault="0007002A" w:rsidP="00B63DDB">
      <w:pPr>
        <w:spacing w:after="0" w:line="240" w:lineRule="auto"/>
        <w:rPr>
          <w:rFonts w:ascii="Arial" w:hAnsi="Arial" w:cs="Arial"/>
        </w:rPr>
      </w:pPr>
      <w:r>
        <w:rPr>
          <w:rFonts w:ascii="Arial" w:hAnsi="Arial" w:cs="Arial"/>
        </w:rPr>
        <w:t xml:space="preserve">The new model will be an NCL wide model, provided by Islington GP Federation in collaboration with Federations from the other boroughs in NCL.  </w:t>
      </w:r>
    </w:p>
    <w:p w:rsidR="00A830F7" w:rsidRDefault="00A830F7" w:rsidP="00B63DDB">
      <w:pPr>
        <w:spacing w:after="0" w:line="240" w:lineRule="auto"/>
        <w:rPr>
          <w:rFonts w:ascii="Arial" w:hAnsi="Arial" w:cs="Arial"/>
        </w:rPr>
      </w:pPr>
    </w:p>
    <w:p w:rsidR="0007002A" w:rsidRDefault="00D55007" w:rsidP="00B63DDB">
      <w:pPr>
        <w:spacing w:after="0" w:line="240" w:lineRule="auto"/>
        <w:rPr>
          <w:rFonts w:ascii="Arial" w:hAnsi="Arial" w:cs="Arial"/>
        </w:rPr>
      </w:pPr>
      <w:r>
        <w:rPr>
          <w:rFonts w:ascii="Arial" w:hAnsi="Arial" w:cs="Arial"/>
        </w:rPr>
        <w:t xml:space="preserve">The </w:t>
      </w:r>
      <w:r w:rsidR="00A830F7">
        <w:rPr>
          <w:rFonts w:ascii="Arial" w:hAnsi="Arial" w:cs="Arial"/>
        </w:rPr>
        <w:t xml:space="preserve">current </w:t>
      </w:r>
      <w:r>
        <w:rPr>
          <w:rFonts w:ascii="Arial" w:hAnsi="Arial" w:cs="Arial"/>
        </w:rPr>
        <w:t>Islington GP Fed s</w:t>
      </w:r>
      <w:r w:rsidR="00A830F7">
        <w:rPr>
          <w:rFonts w:ascii="Arial" w:hAnsi="Arial" w:cs="Arial"/>
        </w:rPr>
        <w:t>ervi</w:t>
      </w:r>
      <w:r>
        <w:rPr>
          <w:rFonts w:ascii="Arial" w:hAnsi="Arial" w:cs="Arial"/>
        </w:rPr>
        <w:t>ce</w:t>
      </w:r>
      <w:r w:rsidR="00A830F7">
        <w:rPr>
          <w:rFonts w:ascii="Arial" w:hAnsi="Arial" w:cs="Arial"/>
        </w:rPr>
        <w:t xml:space="preserve"> will run until the new service starts.</w:t>
      </w:r>
    </w:p>
    <w:p w:rsidR="0007002A" w:rsidRDefault="0007002A" w:rsidP="00B63DDB">
      <w:pPr>
        <w:spacing w:after="0" w:line="240" w:lineRule="auto"/>
        <w:rPr>
          <w:rFonts w:ascii="Arial" w:hAnsi="Arial" w:cs="Arial"/>
        </w:rPr>
      </w:pPr>
    </w:p>
    <w:p w:rsidR="0007002A" w:rsidRDefault="0007002A" w:rsidP="00B63DDB">
      <w:pPr>
        <w:spacing w:after="0" w:line="240" w:lineRule="auto"/>
        <w:rPr>
          <w:rFonts w:ascii="Arial" w:hAnsi="Arial" w:cs="Arial"/>
        </w:rPr>
      </w:pPr>
      <w:r>
        <w:rPr>
          <w:rFonts w:ascii="Arial" w:hAnsi="Arial" w:cs="Arial"/>
        </w:rPr>
        <w:t>There are some changes from the previous Islington model, but the new service has built on the learning from the prior model and the GP responses to the NCL wide survey conducted in July</w:t>
      </w:r>
      <w:r w:rsidR="00A830F7">
        <w:rPr>
          <w:rFonts w:ascii="Arial" w:hAnsi="Arial" w:cs="Arial"/>
        </w:rPr>
        <w:t xml:space="preserve">.  </w:t>
      </w:r>
      <w:r w:rsidR="00D55007">
        <w:rPr>
          <w:rFonts w:ascii="Arial" w:hAnsi="Arial" w:cs="Arial"/>
        </w:rPr>
        <w:t xml:space="preserve">Of note: </w:t>
      </w:r>
    </w:p>
    <w:p w:rsidR="0007002A" w:rsidRPr="000A2EE5" w:rsidRDefault="0007002A" w:rsidP="0007002A">
      <w:pPr>
        <w:pStyle w:val="ListParagraph"/>
        <w:numPr>
          <w:ilvl w:val="0"/>
          <w:numId w:val="8"/>
        </w:numPr>
        <w:spacing w:after="0" w:line="240" w:lineRule="auto"/>
        <w:rPr>
          <w:rFonts w:ascii="Arial" w:hAnsi="Arial" w:cs="Arial"/>
        </w:rPr>
      </w:pPr>
      <w:r w:rsidRPr="000A2EE5">
        <w:rPr>
          <w:rFonts w:ascii="Arial" w:hAnsi="Arial" w:cs="Arial"/>
        </w:rPr>
        <w:t xml:space="preserve">Many practices have had formal Federation delivered infection control training in Islington which has built confidence </w:t>
      </w:r>
      <w:r>
        <w:rPr>
          <w:rFonts w:ascii="Arial" w:hAnsi="Arial" w:cs="Arial"/>
        </w:rPr>
        <w:t xml:space="preserve">for many practices </w:t>
      </w:r>
      <w:r w:rsidRPr="000A2EE5">
        <w:rPr>
          <w:rFonts w:ascii="Arial" w:hAnsi="Arial" w:cs="Arial"/>
        </w:rPr>
        <w:t>to see patients in practice</w:t>
      </w:r>
    </w:p>
    <w:p w:rsidR="0007002A" w:rsidRDefault="0007002A" w:rsidP="0007002A">
      <w:pPr>
        <w:pStyle w:val="ListParagraph"/>
        <w:numPr>
          <w:ilvl w:val="0"/>
          <w:numId w:val="8"/>
        </w:numPr>
        <w:spacing w:after="0" w:line="240" w:lineRule="auto"/>
        <w:rPr>
          <w:rFonts w:ascii="Arial" w:hAnsi="Arial" w:cs="Arial"/>
        </w:rPr>
      </w:pPr>
      <w:r w:rsidRPr="000A2EE5">
        <w:rPr>
          <w:rFonts w:ascii="Arial" w:hAnsi="Arial" w:cs="Arial"/>
        </w:rPr>
        <w:t>GPs were able to conduct remote assessment and monitoring</w:t>
      </w:r>
      <w:r w:rsidR="00A830F7">
        <w:rPr>
          <w:rFonts w:ascii="Arial" w:hAnsi="Arial" w:cs="Arial"/>
        </w:rPr>
        <w:t xml:space="preserve"> for patients with Suspected Covid</w:t>
      </w:r>
      <w:r w:rsidRPr="000A2EE5">
        <w:rPr>
          <w:rFonts w:ascii="Arial" w:hAnsi="Arial" w:cs="Arial"/>
        </w:rPr>
        <w:t>, providing they have access to sat probes</w:t>
      </w:r>
      <w:r w:rsidR="00A830F7">
        <w:rPr>
          <w:rFonts w:ascii="Arial" w:hAnsi="Arial" w:cs="Arial"/>
        </w:rPr>
        <w:t>.</w:t>
      </w:r>
    </w:p>
    <w:p w:rsidR="00A830F7" w:rsidRDefault="00A830F7" w:rsidP="0007002A">
      <w:pPr>
        <w:pStyle w:val="ListParagraph"/>
        <w:numPr>
          <w:ilvl w:val="0"/>
          <w:numId w:val="8"/>
        </w:numPr>
        <w:spacing w:after="0" w:line="240" w:lineRule="auto"/>
        <w:rPr>
          <w:rFonts w:ascii="Arial" w:hAnsi="Arial" w:cs="Arial"/>
        </w:rPr>
      </w:pPr>
      <w:r>
        <w:rPr>
          <w:rFonts w:ascii="Arial" w:hAnsi="Arial" w:cs="Arial"/>
        </w:rPr>
        <w:t>Only a minority of patients need to be seen face to face in the community.</w:t>
      </w:r>
    </w:p>
    <w:p w:rsidR="0007002A" w:rsidRPr="00A830F7" w:rsidRDefault="0007002A" w:rsidP="00A830F7">
      <w:pPr>
        <w:pStyle w:val="ListParagraph"/>
        <w:numPr>
          <w:ilvl w:val="0"/>
          <w:numId w:val="8"/>
        </w:numPr>
        <w:spacing w:after="0" w:line="240" w:lineRule="auto"/>
        <w:rPr>
          <w:rFonts w:ascii="Arial" w:hAnsi="Arial" w:cs="Arial"/>
        </w:rPr>
      </w:pPr>
      <w:r w:rsidRPr="00A830F7">
        <w:rPr>
          <w:rFonts w:ascii="Arial" w:hAnsi="Arial" w:cs="Arial"/>
        </w:rPr>
        <w:t>Some very unwell patients need to be sent directly to hospital to minimise delays</w:t>
      </w:r>
    </w:p>
    <w:p w:rsidR="0007002A" w:rsidRDefault="0007002A" w:rsidP="00B63DDB">
      <w:pPr>
        <w:spacing w:after="0" w:line="240" w:lineRule="auto"/>
        <w:rPr>
          <w:rFonts w:ascii="Arial" w:hAnsi="Arial" w:cs="Arial"/>
        </w:rPr>
      </w:pPr>
    </w:p>
    <w:p w:rsidR="00B63DDB" w:rsidRPr="000A2EE5" w:rsidRDefault="00B63DDB" w:rsidP="00B63DDB">
      <w:pPr>
        <w:spacing w:after="0" w:line="240" w:lineRule="auto"/>
        <w:rPr>
          <w:rFonts w:ascii="Arial" w:hAnsi="Arial" w:cs="Arial"/>
        </w:rPr>
      </w:pPr>
    </w:p>
    <w:p w:rsidR="00B63DDB" w:rsidRPr="000A2EE5" w:rsidRDefault="00A830F7" w:rsidP="00B63DDB">
      <w:pPr>
        <w:spacing w:after="0" w:line="240" w:lineRule="auto"/>
        <w:rPr>
          <w:rFonts w:ascii="Arial" w:hAnsi="Arial" w:cs="Arial"/>
        </w:rPr>
      </w:pPr>
      <w:r>
        <w:rPr>
          <w:rFonts w:ascii="Arial" w:hAnsi="Arial" w:cs="Arial"/>
        </w:rPr>
        <w:t xml:space="preserve">The </w:t>
      </w:r>
      <w:r w:rsidR="00B63DDB" w:rsidRPr="000A2EE5">
        <w:rPr>
          <w:rFonts w:ascii="Arial" w:hAnsi="Arial" w:cs="Arial"/>
        </w:rPr>
        <w:t>NCL Covid Service will offer a triage</w:t>
      </w:r>
      <w:r w:rsidR="0007002A">
        <w:rPr>
          <w:rFonts w:ascii="Arial" w:hAnsi="Arial" w:cs="Arial"/>
        </w:rPr>
        <w:t xml:space="preserve">, </w:t>
      </w:r>
      <w:r>
        <w:rPr>
          <w:rFonts w:ascii="Arial" w:hAnsi="Arial" w:cs="Arial"/>
        </w:rPr>
        <w:t xml:space="preserve">clinical </w:t>
      </w:r>
      <w:r w:rsidR="00B63DDB" w:rsidRPr="000A2EE5">
        <w:rPr>
          <w:rFonts w:ascii="Arial" w:hAnsi="Arial" w:cs="Arial"/>
        </w:rPr>
        <w:t>advice</w:t>
      </w:r>
      <w:r w:rsidR="0007002A">
        <w:rPr>
          <w:rFonts w:ascii="Arial" w:hAnsi="Arial" w:cs="Arial"/>
        </w:rPr>
        <w:t xml:space="preserve">, and home visiting </w:t>
      </w:r>
      <w:r>
        <w:rPr>
          <w:rFonts w:ascii="Arial" w:hAnsi="Arial" w:cs="Arial"/>
        </w:rPr>
        <w:t>service</w:t>
      </w:r>
      <w:r w:rsidR="0007002A">
        <w:rPr>
          <w:rFonts w:ascii="Arial" w:hAnsi="Arial" w:cs="Arial"/>
        </w:rPr>
        <w:t>, with support from S</w:t>
      </w:r>
      <w:r w:rsidR="00B63DDB" w:rsidRPr="000A2EE5">
        <w:rPr>
          <w:rFonts w:ascii="Arial" w:hAnsi="Arial" w:cs="Arial"/>
        </w:rPr>
        <w:t xml:space="preserve">econdary </w:t>
      </w:r>
      <w:r w:rsidR="0007002A">
        <w:rPr>
          <w:rFonts w:ascii="Arial" w:hAnsi="Arial" w:cs="Arial"/>
        </w:rPr>
        <w:t>C</w:t>
      </w:r>
      <w:r w:rsidR="00B63DDB" w:rsidRPr="000A2EE5">
        <w:rPr>
          <w:rFonts w:ascii="Arial" w:hAnsi="Arial" w:cs="Arial"/>
        </w:rPr>
        <w:t>are</w:t>
      </w:r>
      <w:r w:rsidR="0007002A">
        <w:rPr>
          <w:rFonts w:ascii="Arial" w:hAnsi="Arial" w:cs="Arial"/>
        </w:rPr>
        <w:t xml:space="preserve"> Respiratory Consultants</w:t>
      </w:r>
      <w:r w:rsidR="00B63DDB" w:rsidRPr="000A2EE5">
        <w:rPr>
          <w:rFonts w:ascii="Arial" w:hAnsi="Arial" w:cs="Arial"/>
        </w:rPr>
        <w:t xml:space="preserve"> - </w:t>
      </w:r>
    </w:p>
    <w:p w:rsidR="00B63DDB" w:rsidRPr="000A2EE5" w:rsidRDefault="00B63DDB" w:rsidP="00B63DDB">
      <w:pPr>
        <w:spacing w:after="0" w:line="240" w:lineRule="auto"/>
        <w:rPr>
          <w:rFonts w:ascii="Arial" w:hAnsi="Arial" w:cs="Arial"/>
        </w:rPr>
      </w:pPr>
    </w:p>
    <w:p w:rsidR="00B63DDB" w:rsidRPr="000A2EE5" w:rsidRDefault="00B63DDB" w:rsidP="00B63DDB">
      <w:pPr>
        <w:spacing w:after="0" w:line="240" w:lineRule="auto"/>
        <w:rPr>
          <w:rFonts w:ascii="Arial" w:hAnsi="Arial" w:cs="Arial"/>
        </w:rPr>
      </w:pPr>
      <w:r w:rsidRPr="000A2EE5">
        <w:rPr>
          <w:rFonts w:ascii="Arial" w:hAnsi="Arial" w:cs="Arial"/>
        </w:rPr>
        <w:t xml:space="preserve">The aims: </w:t>
      </w:r>
    </w:p>
    <w:p w:rsidR="00B63DDB" w:rsidRPr="000A2EE5" w:rsidRDefault="00B63DDB" w:rsidP="00B63DDB">
      <w:pPr>
        <w:pStyle w:val="ListParagraph"/>
        <w:numPr>
          <w:ilvl w:val="0"/>
          <w:numId w:val="10"/>
        </w:numPr>
        <w:spacing w:after="0" w:line="240" w:lineRule="auto"/>
        <w:rPr>
          <w:rFonts w:ascii="Arial" w:hAnsi="Arial" w:cs="Arial"/>
        </w:rPr>
      </w:pPr>
      <w:r w:rsidRPr="000A2EE5">
        <w:rPr>
          <w:rFonts w:ascii="Arial" w:hAnsi="Arial" w:cs="Arial"/>
        </w:rPr>
        <w:t>Sustainable,</w:t>
      </w:r>
      <w:r w:rsidR="00A830F7">
        <w:rPr>
          <w:rFonts w:ascii="Arial" w:hAnsi="Arial" w:cs="Arial"/>
        </w:rPr>
        <w:t xml:space="preserve"> </w:t>
      </w:r>
      <w:r w:rsidRPr="000A2EE5">
        <w:rPr>
          <w:rFonts w:ascii="Arial" w:hAnsi="Arial" w:cs="Arial"/>
        </w:rPr>
        <w:t>scalable service</w:t>
      </w:r>
    </w:p>
    <w:p w:rsidR="00B63DDB" w:rsidRPr="000A2EE5" w:rsidRDefault="0007002A" w:rsidP="00B63DDB">
      <w:pPr>
        <w:pStyle w:val="ListParagraph"/>
        <w:numPr>
          <w:ilvl w:val="0"/>
          <w:numId w:val="10"/>
        </w:numPr>
        <w:spacing w:after="0" w:line="240" w:lineRule="auto"/>
        <w:rPr>
          <w:rFonts w:ascii="Arial" w:hAnsi="Arial" w:cs="Arial"/>
        </w:rPr>
      </w:pPr>
      <w:r>
        <w:rPr>
          <w:rFonts w:ascii="Arial" w:hAnsi="Arial" w:cs="Arial"/>
        </w:rPr>
        <w:t>Continue to e</w:t>
      </w:r>
      <w:r w:rsidR="00B63DDB" w:rsidRPr="000A2EE5">
        <w:rPr>
          <w:rFonts w:ascii="Arial" w:hAnsi="Arial" w:cs="Arial"/>
        </w:rPr>
        <w:t>nable GPs to see their own patients</w:t>
      </w:r>
      <w:r>
        <w:rPr>
          <w:rFonts w:ascii="Arial" w:hAnsi="Arial" w:cs="Arial"/>
        </w:rPr>
        <w:t xml:space="preserve"> where possible</w:t>
      </w:r>
      <w:r w:rsidR="00B63DDB" w:rsidRPr="000A2EE5">
        <w:rPr>
          <w:rFonts w:ascii="Arial" w:hAnsi="Arial" w:cs="Arial"/>
        </w:rPr>
        <w:t xml:space="preserve"> and provide support </w:t>
      </w:r>
      <w:r w:rsidR="002D045E" w:rsidRPr="000A2EE5">
        <w:rPr>
          <w:rFonts w:ascii="Arial" w:hAnsi="Arial" w:cs="Arial"/>
        </w:rPr>
        <w:t xml:space="preserve">to </w:t>
      </w:r>
      <w:r w:rsidR="00B63DDB" w:rsidRPr="000A2EE5">
        <w:rPr>
          <w:rFonts w:ascii="Arial" w:hAnsi="Arial" w:cs="Arial"/>
        </w:rPr>
        <w:t>those who cannot.</w:t>
      </w:r>
    </w:p>
    <w:p w:rsidR="00B63DDB" w:rsidRPr="000A2EE5" w:rsidRDefault="002D045E" w:rsidP="00B63DDB">
      <w:pPr>
        <w:pStyle w:val="ListParagraph"/>
        <w:numPr>
          <w:ilvl w:val="0"/>
          <w:numId w:val="10"/>
        </w:numPr>
        <w:spacing w:after="0" w:line="240" w:lineRule="auto"/>
        <w:rPr>
          <w:rFonts w:ascii="Arial" w:hAnsi="Arial" w:cs="Arial"/>
        </w:rPr>
      </w:pPr>
      <w:r w:rsidRPr="000A2EE5">
        <w:rPr>
          <w:rFonts w:ascii="Arial" w:hAnsi="Arial" w:cs="Arial"/>
        </w:rPr>
        <w:t>U</w:t>
      </w:r>
      <w:r w:rsidR="00B63DDB" w:rsidRPr="000A2EE5">
        <w:rPr>
          <w:rFonts w:ascii="Arial" w:hAnsi="Arial" w:cs="Arial"/>
        </w:rPr>
        <w:t>pskilling for GPs</w:t>
      </w:r>
    </w:p>
    <w:p w:rsidR="0007002A" w:rsidRPr="000A2EE5" w:rsidRDefault="0007002A" w:rsidP="0007002A">
      <w:pPr>
        <w:pStyle w:val="ListParagraph"/>
        <w:numPr>
          <w:ilvl w:val="0"/>
          <w:numId w:val="10"/>
        </w:numPr>
        <w:spacing w:after="0" w:line="240" w:lineRule="auto"/>
        <w:rPr>
          <w:rFonts w:ascii="Arial" w:hAnsi="Arial" w:cs="Arial"/>
        </w:rPr>
      </w:pPr>
      <w:r>
        <w:rPr>
          <w:rFonts w:ascii="Arial" w:hAnsi="Arial" w:cs="Arial"/>
        </w:rPr>
        <w:t xml:space="preserve">Sat probes delivery – to be organised at a borough level, </w:t>
      </w:r>
      <w:r w:rsidRPr="000A2EE5">
        <w:rPr>
          <w:rFonts w:ascii="Arial" w:hAnsi="Arial" w:cs="Arial"/>
        </w:rPr>
        <w:t>or practices can give them out</w:t>
      </w:r>
    </w:p>
    <w:p w:rsidR="0007002A" w:rsidRDefault="0007002A" w:rsidP="0007002A">
      <w:pPr>
        <w:pStyle w:val="ListParagraph"/>
        <w:numPr>
          <w:ilvl w:val="0"/>
          <w:numId w:val="10"/>
        </w:numPr>
        <w:spacing w:after="0" w:line="240" w:lineRule="auto"/>
        <w:rPr>
          <w:rFonts w:ascii="Arial" w:hAnsi="Arial" w:cs="Arial"/>
        </w:rPr>
      </w:pPr>
      <w:r w:rsidRPr="000A2EE5">
        <w:rPr>
          <w:rFonts w:ascii="Arial" w:hAnsi="Arial" w:cs="Arial"/>
        </w:rPr>
        <w:t>IPC training for practice – Islington model now rolled out across NCL</w:t>
      </w:r>
    </w:p>
    <w:p w:rsidR="00B63DDB" w:rsidRPr="000A2EE5" w:rsidRDefault="0007002A" w:rsidP="00080402">
      <w:pPr>
        <w:pStyle w:val="ListParagraph"/>
        <w:numPr>
          <w:ilvl w:val="0"/>
          <w:numId w:val="10"/>
        </w:numPr>
        <w:spacing w:after="0" w:line="240" w:lineRule="auto"/>
        <w:rPr>
          <w:rFonts w:ascii="Arial" w:hAnsi="Arial" w:cs="Arial"/>
        </w:rPr>
      </w:pPr>
      <w:r>
        <w:rPr>
          <w:rFonts w:ascii="Arial" w:hAnsi="Arial" w:cs="Arial"/>
        </w:rPr>
        <w:t xml:space="preserve">Offer of wider GP education &amp; training  </w:t>
      </w:r>
    </w:p>
    <w:p w:rsidR="0007002A" w:rsidRDefault="0007002A" w:rsidP="00B63DDB">
      <w:pPr>
        <w:spacing w:after="0" w:line="240" w:lineRule="auto"/>
        <w:rPr>
          <w:rFonts w:ascii="Arial" w:hAnsi="Arial" w:cs="Arial"/>
        </w:rPr>
      </w:pPr>
    </w:p>
    <w:p w:rsidR="00B63DDB" w:rsidRPr="00080402" w:rsidRDefault="00EA0AA3" w:rsidP="00B63DDB">
      <w:pPr>
        <w:spacing w:after="0" w:line="240" w:lineRule="auto"/>
        <w:rPr>
          <w:rFonts w:ascii="Arial" w:hAnsi="Arial" w:cs="Arial"/>
          <w:b/>
        </w:rPr>
      </w:pPr>
      <w:r w:rsidRPr="00080402">
        <w:rPr>
          <w:rFonts w:ascii="Arial" w:hAnsi="Arial" w:cs="Arial"/>
          <w:b/>
        </w:rPr>
        <w:t xml:space="preserve">Each </w:t>
      </w:r>
      <w:r w:rsidR="00B63DDB" w:rsidRPr="00080402">
        <w:rPr>
          <w:rFonts w:ascii="Arial" w:hAnsi="Arial" w:cs="Arial"/>
          <w:b/>
        </w:rPr>
        <w:t xml:space="preserve">borough federation </w:t>
      </w:r>
      <w:r w:rsidRPr="00080402">
        <w:rPr>
          <w:rFonts w:ascii="Arial" w:hAnsi="Arial" w:cs="Arial"/>
          <w:b/>
        </w:rPr>
        <w:t>has been</w:t>
      </w:r>
      <w:r w:rsidR="00B63DDB" w:rsidRPr="00080402">
        <w:rPr>
          <w:rFonts w:ascii="Arial" w:hAnsi="Arial" w:cs="Arial"/>
          <w:b/>
        </w:rPr>
        <w:t xml:space="preserve"> asked to provide a 5th of the workforce.</w:t>
      </w:r>
    </w:p>
    <w:p w:rsidR="0007002A" w:rsidRPr="000A2EE5" w:rsidRDefault="0007002A" w:rsidP="0007002A">
      <w:pPr>
        <w:spacing w:after="0" w:line="240" w:lineRule="auto"/>
        <w:rPr>
          <w:rFonts w:ascii="Arial" w:hAnsi="Arial" w:cs="Arial"/>
        </w:rPr>
      </w:pPr>
      <w:r w:rsidRPr="00080402">
        <w:rPr>
          <w:rFonts w:ascii="Arial" w:hAnsi="Arial" w:cs="Arial"/>
          <w:b/>
        </w:rPr>
        <w:t>Anyone interested in working for the service should contact the Federation – locum payment rate at £103 or salaried GP contract for 6 months</w:t>
      </w:r>
      <w:r w:rsidRPr="000A2EE5">
        <w:rPr>
          <w:rFonts w:ascii="Arial" w:hAnsi="Arial" w:cs="Arial"/>
        </w:rPr>
        <w:t>.</w:t>
      </w:r>
    </w:p>
    <w:p w:rsidR="0007002A" w:rsidRPr="000A2EE5" w:rsidRDefault="0007002A" w:rsidP="0007002A">
      <w:pPr>
        <w:spacing w:after="0" w:line="240" w:lineRule="auto"/>
        <w:rPr>
          <w:rFonts w:ascii="Arial" w:hAnsi="Arial" w:cs="Arial"/>
        </w:rPr>
      </w:pPr>
    </w:p>
    <w:p w:rsidR="00B63DDB" w:rsidRDefault="001C0240" w:rsidP="00B63DDB">
      <w:pPr>
        <w:spacing w:after="0" w:line="240" w:lineRule="auto"/>
        <w:rPr>
          <w:rFonts w:ascii="Arial" w:hAnsi="Arial" w:cs="Arial"/>
        </w:rPr>
      </w:pPr>
      <w:r>
        <w:rPr>
          <w:rFonts w:ascii="Arial" w:hAnsi="Arial" w:cs="Arial"/>
        </w:rPr>
        <w:lastRenderedPageBreak/>
        <w:t xml:space="preserve">BK expressed thanks to the Islington GP Federation for driving this forward, acknowledging that this is a new partnership approach across NCL and has therefore been complex and demanded extremely rapid mobilisation. </w:t>
      </w:r>
    </w:p>
    <w:p w:rsidR="001C0240" w:rsidRPr="000A2EE5" w:rsidRDefault="001C0240" w:rsidP="00B63DDB">
      <w:pPr>
        <w:spacing w:after="0" w:line="240" w:lineRule="auto"/>
        <w:rPr>
          <w:rFonts w:ascii="Arial" w:hAnsi="Arial" w:cs="Arial"/>
        </w:rPr>
      </w:pPr>
    </w:p>
    <w:p w:rsidR="0007002A" w:rsidRDefault="0007002A" w:rsidP="00EA0AA3">
      <w:pPr>
        <w:spacing w:after="0" w:line="240" w:lineRule="auto"/>
        <w:rPr>
          <w:rFonts w:ascii="Arial" w:hAnsi="Arial" w:cs="Arial"/>
        </w:rPr>
      </w:pPr>
      <w:r w:rsidRPr="00080402">
        <w:rPr>
          <w:rFonts w:ascii="Arial" w:hAnsi="Arial" w:cs="Arial"/>
          <w:b/>
        </w:rPr>
        <w:t xml:space="preserve">Febrile </w:t>
      </w:r>
      <w:r w:rsidR="00585028" w:rsidRPr="00080402">
        <w:rPr>
          <w:rFonts w:ascii="Arial" w:hAnsi="Arial" w:cs="Arial"/>
          <w:b/>
        </w:rPr>
        <w:t>Children</w:t>
      </w:r>
      <w:r w:rsidR="00585028" w:rsidRPr="000A2EE5">
        <w:rPr>
          <w:rFonts w:ascii="Arial" w:hAnsi="Arial" w:cs="Arial"/>
        </w:rPr>
        <w:t>:</w:t>
      </w:r>
      <w:r w:rsidR="00A830F7">
        <w:rPr>
          <w:rFonts w:ascii="Arial" w:hAnsi="Arial" w:cs="Arial"/>
        </w:rPr>
        <w:t xml:space="preserve"> Guidance &amp; Webinars on Managing Children</w:t>
      </w:r>
    </w:p>
    <w:p w:rsidR="00A830F7" w:rsidRDefault="00A830F7" w:rsidP="00EA0AA3">
      <w:pPr>
        <w:spacing w:after="0" w:line="240" w:lineRule="auto"/>
        <w:rPr>
          <w:rFonts w:ascii="Arial" w:hAnsi="Arial" w:cs="Arial"/>
        </w:rPr>
      </w:pPr>
    </w:p>
    <w:p w:rsidR="00B63DDB" w:rsidRPr="000A2EE5" w:rsidRDefault="00B63DDB" w:rsidP="00EA0AA3">
      <w:pPr>
        <w:spacing w:after="0" w:line="240" w:lineRule="auto"/>
        <w:rPr>
          <w:rFonts w:ascii="Arial" w:hAnsi="Arial" w:cs="Arial"/>
        </w:rPr>
      </w:pPr>
      <w:r w:rsidRPr="000A2EE5">
        <w:rPr>
          <w:rFonts w:ascii="Arial" w:hAnsi="Arial" w:cs="Arial"/>
        </w:rPr>
        <w:t>Imogen gave a</w:t>
      </w:r>
      <w:r w:rsidR="0007002A">
        <w:rPr>
          <w:rFonts w:ascii="Arial" w:hAnsi="Arial" w:cs="Arial"/>
        </w:rPr>
        <w:t xml:space="preserve"> brief </w:t>
      </w:r>
      <w:r w:rsidRPr="000A2EE5">
        <w:rPr>
          <w:rFonts w:ascii="Arial" w:hAnsi="Arial" w:cs="Arial"/>
        </w:rPr>
        <w:t xml:space="preserve">summary on the latest guidance for </w:t>
      </w:r>
      <w:r w:rsidR="00EA0AA3" w:rsidRPr="000A2EE5">
        <w:rPr>
          <w:rFonts w:ascii="Arial" w:hAnsi="Arial" w:cs="Arial"/>
        </w:rPr>
        <w:t>febrile c</w:t>
      </w:r>
      <w:r w:rsidRPr="000A2EE5">
        <w:rPr>
          <w:rFonts w:ascii="Arial" w:hAnsi="Arial" w:cs="Arial"/>
        </w:rPr>
        <w:t xml:space="preserve">hildren – further details can be found on </w:t>
      </w:r>
      <w:r w:rsidR="00EA0AA3" w:rsidRPr="000A2EE5">
        <w:rPr>
          <w:rFonts w:ascii="Arial" w:hAnsi="Arial" w:cs="Arial"/>
        </w:rPr>
        <w:t xml:space="preserve">the </w:t>
      </w:r>
      <w:r w:rsidRPr="000A2EE5">
        <w:rPr>
          <w:rFonts w:ascii="Arial" w:hAnsi="Arial" w:cs="Arial"/>
        </w:rPr>
        <w:t>NCL GP Covid websit</w:t>
      </w:r>
      <w:r w:rsidR="00A830F7">
        <w:rPr>
          <w:rFonts w:ascii="Arial" w:hAnsi="Arial" w:cs="Arial"/>
        </w:rPr>
        <w:t>e</w:t>
      </w:r>
      <w:r w:rsidRPr="000A2EE5">
        <w:rPr>
          <w:rFonts w:ascii="Arial" w:hAnsi="Arial" w:cs="Arial"/>
        </w:rPr>
        <w:t>:</w:t>
      </w:r>
    </w:p>
    <w:p w:rsidR="00B63DDB" w:rsidRPr="000A2EE5" w:rsidRDefault="00C9261A" w:rsidP="00B63DDB">
      <w:pPr>
        <w:pStyle w:val="ListParagraph"/>
        <w:numPr>
          <w:ilvl w:val="0"/>
          <w:numId w:val="11"/>
        </w:numPr>
        <w:spacing w:after="0" w:line="240" w:lineRule="auto"/>
        <w:rPr>
          <w:rFonts w:ascii="Arial" w:hAnsi="Arial" w:cs="Arial"/>
        </w:rPr>
      </w:pPr>
      <w:hyperlink r:id="rId10" w:history="1">
        <w:r w:rsidR="00B63DDB" w:rsidRPr="000A2EE5">
          <w:rPr>
            <w:rStyle w:val="Hyperlink"/>
            <w:rFonts w:ascii="Arial" w:hAnsi="Arial" w:cs="Arial"/>
          </w:rPr>
          <w:t>http://coronavirus.ncl.nhs.sitekit.net/coronavirus-updates/management-of-febrile-children-in-primary-care/115758</w:t>
        </w:r>
      </w:hyperlink>
      <w:r w:rsidR="00B63DDB" w:rsidRPr="000A2EE5">
        <w:rPr>
          <w:rFonts w:ascii="Arial" w:hAnsi="Arial" w:cs="Arial"/>
        </w:rPr>
        <w:t xml:space="preserve"> </w:t>
      </w:r>
    </w:p>
    <w:p w:rsidR="00B63DDB" w:rsidRPr="000A2EE5" w:rsidRDefault="00C9261A" w:rsidP="00B63DDB">
      <w:pPr>
        <w:pStyle w:val="ListParagraph"/>
        <w:numPr>
          <w:ilvl w:val="0"/>
          <w:numId w:val="11"/>
        </w:numPr>
        <w:spacing w:after="0" w:line="240" w:lineRule="auto"/>
        <w:rPr>
          <w:rFonts w:ascii="Arial" w:hAnsi="Arial" w:cs="Arial"/>
        </w:rPr>
      </w:pPr>
      <w:hyperlink r:id="rId11" w:history="1">
        <w:r w:rsidR="00B63DDB" w:rsidRPr="000A2EE5">
          <w:rPr>
            <w:rStyle w:val="Hyperlink"/>
            <w:rFonts w:ascii="Arial" w:hAnsi="Arial" w:cs="Arial"/>
          </w:rPr>
          <w:t>http://iccg-root.nhs.sitekit.net/coronavirus/downloads/National-guidance/CS50218_NHS_Fever_pathway_for_remote_assessment_in_primary_care_Oct_19_v4.pdf</w:t>
        </w:r>
      </w:hyperlink>
      <w:r w:rsidR="00B63DDB" w:rsidRPr="000A2EE5">
        <w:rPr>
          <w:rFonts w:ascii="Arial" w:hAnsi="Arial" w:cs="Arial"/>
        </w:rPr>
        <w:t xml:space="preserve">  </w:t>
      </w:r>
    </w:p>
    <w:p w:rsidR="00A830F7" w:rsidRDefault="00A830F7" w:rsidP="00B63DDB">
      <w:pPr>
        <w:spacing w:after="0" w:line="240" w:lineRule="auto"/>
        <w:rPr>
          <w:rFonts w:ascii="Arial" w:hAnsi="Arial" w:cs="Arial"/>
        </w:rPr>
      </w:pPr>
    </w:p>
    <w:p w:rsidR="0007002A" w:rsidRDefault="00A830F7" w:rsidP="00B63DDB">
      <w:pPr>
        <w:spacing w:after="0" w:line="240" w:lineRule="auto"/>
        <w:rPr>
          <w:rFonts w:ascii="Arial" w:hAnsi="Arial" w:cs="Arial"/>
        </w:rPr>
      </w:pPr>
      <w:r>
        <w:rPr>
          <w:rFonts w:ascii="Arial" w:hAnsi="Arial" w:cs="Arial"/>
        </w:rPr>
        <w:t>A</w:t>
      </w:r>
      <w:r w:rsidR="00A95B42">
        <w:rPr>
          <w:rFonts w:ascii="Arial" w:hAnsi="Arial" w:cs="Arial"/>
        </w:rPr>
        <w:t xml:space="preserve"> series of webinar</w:t>
      </w:r>
      <w:r w:rsidR="0007002A">
        <w:rPr>
          <w:rFonts w:ascii="Arial" w:hAnsi="Arial" w:cs="Arial"/>
        </w:rPr>
        <w:t xml:space="preserve">s are being held </w:t>
      </w:r>
      <w:r w:rsidR="00A95B42">
        <w:rPr>
          <w:rFonts w:ascii="Arial" w:hAnsi="Arial" w:cs="Arial"/>
        </w:rPr>
        <w:t xml:space="preserve">on managing children during </w:t>
      </w:r>
      <w:r w:rsidR="0007002A">
        <w:rPr>
          <w:rFonts w:ascii="Arial" w:hAnsi="Arial" w:cs="Arial"/>
        </w:rPr>
        <w:t>C</w:t>
      </w:r>
      <w:r w:rsidR="00A95B42">
        <w:rPr>
          <w:rFonts w:ascii="Arial" w:hAnsi="Arial" w:cs="Arial"/>
        </w:rPr>
        <w:t>ovid</w:t>
      </w:r>
      <w:r w:rsidR="0007002A">
        <w:rPr>
          <w:rFonts w:ascii="Arial" w:hAnsi="Arial" w:cs="Arial"/>
        </w:rPr>
        <w:t>.</w:t>
      </w:r>
    </w:p>
    <w:p w:rsidR="00E01669" w:rsidRDefault="0007002A" w:rsidP="00B63DDB">
      <w:pPr>
        <w:spacing w:after="0" w:line="240" w:lineRule="auto"/>
        <w:rPr>
          <w:rFonts w:ascii="Arial" w:hAnsi="Arial" w:cs="Arial"/>
        </w:rPr>
      </w:pPr>
      <w:r>
        <w:rPr>
          <w:rFonts w:ascii="Arial" w:hAnsi="Arial" w:cs="Arial"/>
        </w:rPr>
        <w:t xml:space="preserve">The most recent one </w:t>
      </w:r>
      <w:r w:rsidR="00A830F7" w:rsidRPr="00A830F7">
        <w:rPr>
          <w:rFonts w:ascii="Arial" w:hAnsi="Arial" w:cs="Arial"/>
          <w:b/>
        </w:rPr>
        <w:t>Managing Febrile Childre</w:t>
      </w:r>
      <w:r w:rsidR="00A830F7">
        <w:rPr>
          <w:rFonts w:ascii="Arial" w:hAnsi="Arial" w:cs="Arial"/>
        </w:rPr>
        <w:t xml:space="preserve">n was </w:t>
      </w:r>
      <w:r>
        <w:rPr>
          <w:rFonts w:ascii="Arial" w:hAnsi="Arial" w:cs="Arial"/>
        </w:rPr>
        <w:t xml:space="preserve">on 16.9.2020 </w:t>
      </w:r>
      <w:r w:rsidR="00A830F7">
        <w:rPr>
          <w:rFonts w:ascii="Arial" w:hAnsi="Arial" w:cs="Arial"/>
        </w:rPr>
        <w:t xml:space="preserve">and </w:t>
      </w:r>
      <w:r w:rsidR="00A95B42">
        <w:rPr>
          <w:rFonts w:ascii="Arial" w:hAnsi="Arial" w:cs="Arial"/>
        </w:rPr>
        <w:t xml:space="preserve">can be found </w:t>
      </w:r>
      <w:r>
        <w:rPr>
          <w:rFonts w:ascii="Arial" w:hAnsi="Arial" w:cs="Arial"/>
        </w:rPr>
        <w:t xml:space="preserve"> </w:t>
      </w:r>
      <w:r w:rsidR="00A95B42">
        <w:rPr>
          <w:rFonts w:ascii="Arial" w:hAnsi="Arial" w:cs="Arial"/>
        </w:rPr>
        <w:t>via the link below</w:t>
      </w:r>
      <w:r>
        <w:rPr>
          <w:rFonts w:ascii="Arial" w:hAnsi="Arial" w:cs="Arial"/>
        </w:rPr>
        <w:t xml:space="preserve">, available for 3 weeks after the date of the webinar ie: to 6.10.2020 </w:t>
      </w:r>
    </w:p>
    <w:p w:rsidR="00A95B42" w:rsidRPr="00A95B42" w:rsidRDefault="00C9261A" w:rsidP="00B63DDB">
      <w:pPr>
        <w:spacing w:after="0" w:line="240" w:lineRule="auto"/>
        <w:rPr>
          <w:rFonts w:ascii="Arial" w:hAnsi="Arial" w:cs="Arial"/>
        </w:rPr>
      </w:pPr>
      <w:hyperlink r:id="rId12" w:history="1">
        <w:r w:rsidR="00A95B42" w:rsidRPr="00A95B42">
          <w:rPr>
            <w:rStyle w:val="Hyperlink"/>
            <w:rFonts w:ascii="Arial" w:hAnsi="Arial" w:cs="Arial"/>
          </w:rPr>
          <w:t>http://coronavirus.ncl.nhs.sitekit.net/updates/?section=107773&amp;sectiontext=Webinars%20and%20training</w:t>
        </w:r>
      </w:hyperlink>
    </w:p>
    <w:p w:rsidR="00A95B42" w:rsidRPr="000A2EE5" w:rsidRDefault="00A95B42" w:rsidP="00B63DDB">
      <w:pPr>
        <w:spacing w:after="0" w:line="240" w:lineRule="auto"/>
        <w:rPr>
          <w:rFonts w:ascii="Arial" w:hAnsi="Arial" w:cs="Arial"/>
        </w:rPr>
      </w:pPr>
    </w:p>
    <w:p w:rsidR="00C05AB8" w:rsidRPr="000A2EE5" w:rsidRDefault="00C05AB8" w:rsidP="00AC3ED5">
      <w:pPr>
        <w:pStyle w:val="Heading1"/>
        <w:numPr>
          <w:ilvl w:val="0"/>
          <w:numId w:val="1"/>
        </w:numPr>
        <w:spacing w:before="0" w:line="240" w:lineRule="auto"/>
        <w:rPr>
          <w:sz w:val="22"/>
          <w:szCs w:val="22"/>
        </w:rPr>
      </w:pPr>
      <w:r w:rsidRPr="000A2EE5">
        <w:rPr>
          <w:sz w:val="22"/>
          <w:szCs w:val="22"/>
        </w:rPr>
        <w:t>NCL Practice Survey</w:t>
      </w:r>
    </w:p>
    <w:p w:rsidR="00B63DDB" w:rsidRPr="000A2EE5" w:rsidRDefault="00A830F7" w:rsidP="00B63DDB">
      <w:pPr>
        <w:spacing w:after="0" w:line="240" w:lineRule="auto"/>
        <w:rPr>
          <w:rFonts w:ascii="Arial" w:hAnsi="Arial" w:cs="Arial"/>
        </w:rPr>
      </w:pPr>
      <w:r>
        <w:rPr>
          <w:rFonts w:ascii="Arial" w:hAnsi="Arial" w:cs="Arial"/>
          <w:bCs/>
        </w:rPr>
        <w:t xml:space="preserve">Presented </w:t>
      </w:r>
      <w:r w:rsidR="00EA0AA3" w:rsidRPr="000A2EE5">
        <w:rPr>
          <w:rFonts w:ascii="Arial" w:hAnsi="Arial" w:cs="Arial"/>
          <w:bCs/>
        </w:rPr>
        <w:t xml:space="preserve">by </w:t>
      </w:r>
      <w:r w:rsidR="00B63DDB" w:rsidRPr="000A2EE5">
        <w:rPr>
          <w:rFonts w:ascii="Arial" w:hAnsi="Arial" w:cs="Arial"/>
          <w:bCs/>
        </w:rPr>
        <w:t>Dr Imogen Bloor,</w:t>
      </w:r>
      <w:r w:rsidR="00B63DDB" w:rsidRPr="000A2EE5">
        <w:rPr>
          <w:rFonts w:ascii="Arial" w:hAnsi="Arial" w:cs="Arial"/>
          <w:b/>
          <w:bCs/>
        </w:rPr>
        <w:t xml:space="preserve"> </w:t>
      </w:r>
      <w:r w:rsidR="00B63DDB" w:rsidRPr="000A2EE5">
        <w:rPr>
          <w:rFonts w:ascii="Arial" w:hAnsi="Arial" w:cs="Arial"/>
        </w:rPr>
        <w:t>Clinical Lead for Primary Care</w:t>
      </w:r>
    </w:p>
    <w:p w:rsidR="00B63DDB" w:rsidRPr="000A2EE5" w:rsidRDefault="00B63DDB" w:rsidP="00B63DDB">
      <w:pPr>
        <w:spacing w:after="0" w:line="240" w:lineRule="auto"/>
        <w:rPr>
          <w:rFonts w:ascii="Arial" w:hAnsi="Arial" w:cs="Arial"/>
        </w:rPr>
      </w:pPr>
    </w:p>
    <w:p w:rsidR="0007002A" w:rsidRDefault="00B63DDB" w:rsidP="00080402">
      <w:pPr>
        <w:spacing w:after="0" w:line="240" w:lineRule="auto"/>
        <w:rPr>
          <w:rFonts w:ascii="Arial" w:hAnsi="Arial" w:cs="Arial"/>
        </w:rPr>
      </w:pPr>
      <w:r w:rsidRPr="000A2EE5">
        <w:rPr>
          <w:rFonts w:ascii="Arial" w:hAnsi="Arial" w:cs="Arial"/>
        </w:rPr>
        <w:t xml:space="preserve">The </w:t>
      </w:r>
      <w:r w:rsidR="00D55007">
        <w:rPr>
          <w:rFonts w:ascii="Arial" w:hAnsi="Arial" w:cs="Arial"/>
        </w:rPr>
        <w:t xml:space="preserve">purpose of the </w:t>
      </w:r>
      <w:r w:rsidR="00585028">
        <w:rPr>
          <w:rFonts w:ascii="Arial" w:hAnsi="Arial" w:cs="Arial"/>
        </w:rPr>
        <w:t>survey</w:t>
      </w:r>
      <w:r w:rsidR="00D55007">
        <w:rPr>
          <w:rFonts w:ascii="Arial" w:hAnsi="Arial" w:cs="Arial"/>
        </w:rPr>
        <w:t xml:space="preserve"> was to </w:t>
      </w:r>
      <w:r w:rsidR="00A830F7">
        <w:rPr>
          <w:rFonts w:ascii="Arial" w:hAnsi="Arial" w:cs="Arial"/>
        </w:rPr>
        <w:t>gain greater understanding</w:t>
      </w:r>
      <w:r w:rsidR="00A830F7" w:rsidRPr="000A2EE5">
        <w:rPr>
          <w:rFonts w:ascii="Arial" w:hAnsi="Arial" w:cs="Arial"/>
        </w:rPr>
        <w:t xml:space="preserve"> of</w:t>
      </w:r>
      <w:r w:rsidR="00EA0AA3" w:rsidRPr="000A2EE5">
        <w:rPr>
          <w:rFonts w:ascii="Arial" w:hAnsi="Arial" w:cs="Arial"/>
        </w:rPr>
        <w:t xml:space="preserve"> </w:t>
      </w:r>
      <w:r w:rsidR="00A830F7">
        <w:rPr>
          <w:rFonts w:ascii="Arial" w:hAnsi="Arial" w:cs="Arial"/>
        </w:rPr>
        <w:t xml:space="preserve">factors influencing </w:t>
      </w:r>
      <w:r w:rsidR="00EA0AA3" w:rsidRPr="000A2EE5">
        <w:rPr>
          <w:rFonts w:ascii="Arial" w:hAnsi="Arial" w:cs="Arial"/>
        </w:rPr>
        <w:t>the wider re</w:t>
      </w:r>
      <w:r w:rsidR="00585028">
        <w:rPr>
          <w:rFonts w:ascii="Arial" w:hAnsi="Arial" w:cs="Arial"/>
        </w:rPr>
        <w:t>covery across all NCL practices</w:t>
      </w:r>
      <w:r w:rsidR="0007002A">
        <w:rPr>
          <w:rFonts w:ascii="Arial" w:hAnsi="Arial" w:cs="Arial"/>
        </w:rPr>
        <w:t xml:space="preserve"> </w:t>
      </w:r>
      <w:r w:rsidR="00A830F7">
        <w:rPr>
          <w:rFonts w:ascii="Arial" w:hAnsi="Arial" w:cs="Arial"/>
        </w:rPr>
        <w:t xml:space="preserve">and </w:t>
      </w:r>
      <w:r w:rsidR="00D55007">
        <w:rPr>
          <w:rFonts w:ascii="Arial" w:hAnsi="Arial" w:cs="Arial"/>
        </w:rPr>
        <w:t>the results from across NCL have</w:t>
      </w:r>
      <w:r w:rsidR="0007002A">
        <w:rPr>
          <w:rFonts w:ascii="Arial" w:hAnsi="Arial" w:cs="Arial"/>
        </w:rPr>
        <w:t xml:space="preserve"> help</w:t>
      </w:r>
      <w:r w:rsidR="00D55007">
        <w:rPr>
          <w:rFonts w:ascii="Arial" w:hAnsi="Arial" w:cs="Arial"/>
        </w:rPr>
        <w:t>ed</w:t>
      </w:r>
      <w:r w:rsidR="0007002A">
        <w:rPr>
          <w:rFonts w:ascii="Arial" w:hAnsi="Arial" w:cs="Arial"/>
        </w:rPr>
        <w:t xml:space="preserve"> to inform the development of the Covid Symptom Service and other recovery plans. </w:t>
      </w:r>
    </w:p>
    <w:p w:rsidR="00A830F7" w:rsidRDefault="00A830F7" w:rsidP="00080402">
      <w:pPr>
        <w:spacing w:after="0" w:line="240" w:lineRule="auto"/>
        <w:rPr>
          <w:rFonts w:ascii="Arial" w:hAnsi="Arial" w:cs="Arial"/>
        </w:rPr>
      </w:pPr>
    </w:p>
    <w:p w:rsidR="00A830F7" w:rsidRDefault="0007002A" w:rsidP="00080402">
      <w:pPr>
        <w:spacing w:after="0" w:line="240" w:lineRule="auto"/>
        <w:rPr>
          <w:rFonts w:ascii="Arial" w:hAnsi="Arial" w:cs="Arial"/>
        </w:rPr>
      </w:pPr>
      <w:r w:rsidRPr="00080402">
        <w:rPr>
          <w:rFonts w:ascii="Arial" w:hAnsi="Arial" w:cs="Arial"/>
        </w:rPr>
        <w:t>Headline charts for Islington and analysis of free text qualitative responses were presented.</w:t>
      </w:r>
    </w:p>
    <w:p w:rsidR="0007002A" w:rsidRPr="00080402" w:rsidRDefault="00A830F7" w:rsidP="00080402">
      <w:pPr>
        <w:spacing w:after="0" w:line="240" w:lineRule="auto"/>
        <w:rPr>
          <w:rFonts w:ascii="Arial" w:hAnsi="Arial" w:cs="Arial"/>
        </w:rPr>
      </w:pPr>
      <w:r>
        <w:rPr>
          <w:rFonts w:ascii="Arial" w:hAnsi="Arial" w:cs="Arial"/>
        </w:rPr>
        <w:t>Th</w:t>
      </w:r>
      <w:r w:rsidR="00D55007">
        <w:rPr>
          <w:rFonts w:ascii="Arial" w:hAnsi="Arial" w:cs="Arial"/>
        </w:rPr>
        <w:t xml:space="preserve">e response rate from Islington </w:t>
      </w:r>
      <w:r>
        <w:rPr>
          <w:rFonts w:ascii="Arial" w:hAnsi="Arial" w:cs="Arial"/>
        </w:rPr>
        <w:t>was 97%.</w:t>
      </w:r>
    </w:p>
    <w:p w:rsidR="0007002A" w:rsidRPr="000A2EE5" w:rsidRDefault="0007002A" w:rsidP="00B63DDB">
      <w:pPr>
        <w:spacing w:after="0" w:line="240" w:lineRule="auto"/>
        <w:rPr>
          <w:rFonts w:ascii="Arial" w:hAnsi="Arial" w:cs="Arial"/>
        </w:rPr>
      </w:pPr>
    </w:p>
    <w:p w:rsidR="00B63DDB" w:rsidRPr="000A2EE5" w:rsidRDefault="00B63DDB" w:rsidP="00B63DDB">
      <w:pPr>
        <w:spacing w:after="0" w:line="240" w:lineRule="auto"/>
        <w:rPr>
          <w:rFonts w:ascii="Arial" w:hAnsi="Arial" w:cs="Arial"/>
        </w:rPr>
      </w:pPr>
    </w:p>
    <w:p w:rsidR="00A830F7" w:rsidRDefault="00A830F7" w:rsidP="00B63DDB">
      <w:pPr>
        <w:spacing w:after="0" w:line="240" w:lineRule="auto"/>
        <w:rPr>
          <w:rFonts w:ascii="Arial" w:hAnsi="Arial" w:cs="Arial"/>
        </w:rPr>
      </w:pPr>
    </w:p>
    <w:p w:rsidR="00EA0AA3" w:rsidRPr="000A2EE5" w:rsidRDefault="00A830F7" w:rsidP="00B63DDB">
      <w:pPr>
        <w:spacing w:after="0" w:line="240" w:lineRule="auto"/>
        <w:rPr>
          <w:rFonts w:ascii="Arial" w:hAnsi="Arial" w:cs="Arial"/>
        </w:rPr>
      </w:pPr>
      <w:r>
        <w:rPr>
          <w:rFonts w:ascii="Arial" w:hAnsi="Arial" w:cs="Arial"/>
        </w:rPr>
        <w:t xml:space="preserve">Points </w:t>
      </w:r>
      <w:r w:rsidR="00EA0AA3" w:rsidRPr="000A2EE5">
        <w:rPr>
          <w:rFonts w:ascii="Arial" w:hAnsi="Arial" w:cs="Arial"/>
        </w:rPr>
        <w:t>to note:</w:t>
      </w:r>
    </w:p>
    <w:p w:rsidR="00B63DDB" w:rsidRPr="000A2EE5" w:rsidRDefault="00B63DDB" w:rsidP="00A830F7">
      <w:pPr>
        <w:pStyle w:val="ListParagraph"/>
        <w:spacing w:after="0" w:line="240" w:lineRule="auto"/>
        <w:rPr>
          <w:rFonts w:ascii="Arial" w:hAnsi="Arial" w:cs="Arial"/>
        </w:rPr>
      </w:pPr>
    </w:p>
    <w:p w:rsidR="0007002A" w:rsidRDefault="0007002A" w:rsidP="00B63DDB">
      <w:pPr>
        <w:pStyle w:val="ListParagraph"/>
        <w:numPr>
          <w:ilvl w:val="0"/>
          <w:numId w:val="14"/>
        </w:numPr>
        <w:spacing w:after="0" w:line="240" w:lineRule="auto"/>
        <w:rPr>
          <w:rFonts w:ascii="Arial" w:hAnsi="Arial" w:cs="Arial"/>
        </w:rPr>
      </w:pPr>
      <w:r>
        <w:rPr>
          <w:rFonts w:ascii="Arial" w:hAnsi="Arial" w:cs="Arial"/>
        </w:rPr>
        <w:t xml:space="preserve">100% of responders are </w:t>
      </w:r>
      <w:r w:rsidR="00B63DDB" w:rsidRPr="000A2EE5">
        <w:rPr>
          <w:rFonts w:ascii="Arial" w:hAnsi="Arial" w:cs="Arial"/>
        </w:rPr>
        <w:t>offer</w:t>
      </w:r>
      <w:r>
        <w:rPr>
          <w:rFonts w:ascii="Arial" w:hAnsi="Arial" w:cs="Arial"/>
        </w:rPr>
        <w:t xml:space="preserve">ing remote triage </w:t>
      </w:r>
      <w:r w:rsidR="00B63DDB" w:rsidRPr="000A2EE5">
        <w:rPr>
          <w:rFonts w:ascii="Arial" w:hAnsi="Arial" w:cs="Arial"/>
        </w:rPr>
        <w:t>appointment</w:t>
      </w:r>
      <w:r>
        <w:rPr>
          <w:rFonts w:ascii="Arial" w:hAnsi="Arial" w:cs="Arial"/>
        </w:rPr>
        <w:t xml:space="preserve">s via one or </w:t>
      </w:r>
      <w:r w:rsidR="00585028">
        <w:rPr>
          <w:rFonts w:ascii="Arial" w:hAnsi="Arial" w:cs="Arial"/>
        </w:rPr>
        <w:t>more routes</w:t>
      </w:r>
      <w:r>
        <w:rPr>
          <w:rFonts w:ascii="Arial" w:hAnsi="Arial" w:cs="Arial"/>
        </w:rPr>
        <w:t>, telephone (majority</w:t>
      </w:r>
      <w:r w:rsidR="00585028">
        <w:rPr>
          <w:rFonts w:ascii="Arial" w:hAnsi="Arial" w:cs="Arial"/>
        </w:rPr>
        <w:t>),</w:t>
      </w:r>
      <w:r>
        <w:rPr>
          <w:rFonts w:ascii="Arial" w:hAnsi="Arial" w:cs="Arial"/>
        </w:rPr>
        <w:t xml:space="preserve"> Video &amp; eConsult.</w:t>
      </w:r>
    </w:p>
    <w:p w:rsidR="00B63DDB" w:rsidRPr="00080402" w:rsidRDefault="001C0240" w:rsidP="0007002A">
      <w:pPr>
        <w:pStyle w:val="ListParagraph"/>
        <w:numPr>
          <w:ilvl w:val="0"/>
          <w:numId w:val="14"/>
        </w:numPr>
        <w:spacing w:after="0" w:line="240" w:lineRule="auto"/>
        <w:rPr>
          <w:rFonts w:ascii="Arial" w:hAnsi="Arial" w:cs="Arial"/>
        </w:rPr>
      </w:pPr>
      <w:r>
        <w:rPr>
          <w:rFonts w:ascii="Arial" w:hAnsi="Arial" w:cs="Arial"/>
        </w:rPr>
        <w:t>E</w:t>
      </w:r>
      <w:r w:rsidR="0007002A" w:rsidRPr="000A2EE5">
        <w:rPr>
          <w:rFonts w:ascii="Arial" w:hAnsi="Arial" w:cs="Arial"/>
        </w:rPr>
        <w:t>-consult / online triage contact</w:t>
      </w:r>
      <w:r>
        <w:rPr>
          <w:rFonts w:ascii="Arial" w:hAnsi="Arial" w:cs="Arial"/>
        </w:rPr>
        <w:t>s make up around 10% of contacts for most practices</w:t>
      </w:r>
      <w:r w:rsidR="0007002A">
        <w:rPr>
          <w:rFonts w:ascii="Arial" w:hAnsi="Arial" w:cs="Arial"/>
        </w:rPr>
        <w:t xml:space="preserve">, </w:t>
      </w:r>
      <w:r w:rsidR="0007002A" w:rsidRPr="00080402">
        <w:rPr>
          <w:rFonts w:ascii="Arial" w:hAnsi="Arial" w:cs="Arial"/>
        </w:rPr>
        <w:t xml:space="preserve"> </w:t>
      </w:r>
    </w:p>
    <w:p w:rsidR="00B63DDB" w:rsidRPr="000A2EE5" w:rsidRDefault="00B63DDB" w:rsidP="00B63DDB">
      <w:pPr>
        <w:pStyle w:val="ListParagraph"/>
        <w:numPr>
          <w:ilvl w:val="0"/>
          <w:numId w:val="14"/>
        </w:numPr>
        <w:spacing w:after="0" w:line="240" w:lineRule="auto"/>
        <w:rPr>
          <w:rFonts w:ascii="Arial" w:hAnsi="Arial" w:cs="Arial"/>
        </w:rPr>
      </w:pPr>
      <w:r w:rsidRPr="000A2EE5">
        <w:rPr>
          <w:rFonts w:ascii="Arial" w:hAnsi="Arial" w:cs="Arial"/>
        </w:rPr>
        <w:t xml:space="preserve">There </w:t>
      </w:r>
      <w:r w:rsidR="00EA0AA3" w:rsidRPr="000A2EE5">
        <w:rPr>
          <w:rFonts w:ascii="Arial" w:hAnsi="Arial" w:cs="Arial"/>
        </w:rPr>
        <w:t xml:space="preserve">is </w:t>
      </w:r>
      <w:r w:rsidRPr="000A2EE5">
        <w:rPr>
          <w:rFonts w:ascii="Arial" w:hAnsi="Arial" w:cs="Arial"/>
        </w:rPr>
        <w:t>variation across practices with</w:t>
      </w:r>
      <w:r w:rsidR="0007002A">
        <w:rPr>
          <w:rFonts w:ascii="Arial" w:hAnsi="Arial" w:cs="Arial"/>
        </w:rPr>
        <w:t xml:space="preserve"> respect to their ability to see patients </w:t>
      </w:r>
      <w:r w:rsidRPr="000A2EE5">
        <w:rPr>
          <w:rFonts w:ascii="Arial" w:hAnsi="Arial" w:cs="Arial"/>
        </w:rPr>
        <w:t xml:space="preserve"> f2f</w:t>
      </w:r>
      <w:r w:rsidR="0007002A">
        <w:rPr>
          <w:rFonts w:ascii="Arial" w:hAnsi="Arial" w:cs="Arial"/>
        </w:rPr>
        <w:t xml:space="preserve"> or </w:t>
      </w:r>
      <w:r w:rsidR="001C0240">
        <w:rPr>
          <w:rFonts w:ascii="Arial" w:hAnsi="Arial" w:cs="Arial"/>
        </w:rPr>
        <w:t>via</w:t>
      </w:r>
      <w:r w:rsidRPr="000A2EE5">
        <w:rPr>
          <w:rFonts w:ascii="Arial" w:hAnsi="Arial" w:cs="Arial"/>
        </w:rPr>
        <w:t xml:space="preserve"> home visit</w:t>
      </w:r>
      <w:r w:rsidR="0007002A">
        <w:rPr>
          <w:rFonts w:ascii="Arial" w:hAnsi="Arial" w:cs="Arial"/>
        </w:rPr>
        <w:t xml:space="preserve">s depending on the patient cohort ( </w:t>
      </w:r>
      <w:r w:rsidR="00585028">
        <w:rPr>
          <w:rFonts w:ascii="Arial" w:hAnsi="Arial" w:cs="Arial"/>
        </w:rPr>
        <w:t>e.g.</w:t>
      </w:r>
      <w:r w:rsidR="0007002A">
        <w:rPr>
          <w:rFonts w:ascii="Arial" w:hAnsi="Arial" w:cs="Arial"/>
        </w:rPr>
        <w:t>: symptomatic vs asymptomatic</w:t>
      </w:r>
      <w:r w:rsidR="001C0240">
        <w:rPr>
          <w:rFonts w:ascii="Arial" w:hAnsi="Arial" w:cs="Arial"/>
        </w:rPr>
        <w:t>)</w:t>
      </w:r>
    </w:p>
    <w:p w:rsidR="00B63DDB" w:rsidRPr="00A830F7" w:rsidRDefault="00A830F7" w:rsidP="00B63DDB">
      <w:pPr>
        <w:pStyle w:val="ListParagraph"/>
        <w:numPr>
          <w:ilvl w:val="0"/>
          <w:numId w:val="14"/>
        </w:numPr>
        <w:spacing w:after="0" w:line="240" w:lineRule="auto"/>
        <w:rPr>
          <w:rFonts w:ascii="Arial" w:hAnsi="Arial" w:cs="Arial"/>
        </w:rPr>
      </w:pPr>
      <w:r>
        <w:rPr>
          <w:rFonts w:ascii="Arial" w:hAnsi="Arial" w:cs="Arial"/>
        </w:rPr>
        <w:t>However a g</w:t>
      </w:r>
      <w:r w:rsidR="00EA0AA3" w:rsidRPr="000A2EE5">
        <w:rPr>
          <w:rFonts w:ascii="Arial" w:hAnsi="Arial" w:cs="Arial"/>
        </w:rPr>
        <w:t xml:space="preserve">reater percentage of practices in Islington are offering face to face appointments </w:t>
      </w:r>
      <w:r>
        <w:rPr>
          <w:rFonts w:ascii="Arial" w:hAnsi="Arial" w:cs="Arial"/>
        </w:rPr>
        <w:t xml:space="preserve">compared to </w:t>
      </w:r>
      <w:r w:rsidR="00EA0AA3" w:rsidRPr="000A2EE5">
        <w:rPr>
          <w:rFonts w:ascii="Arial" w:hAnsi="Arial" w:cs="Arial"/>
        </w:rPr>
        <w:t>other NCL boroughs</w:t>
      </w:r>
    </w:p>
    <w:p w:rsidR="00B63DDB" w:rsidRPr="00A830F7" w:rsidRDefault="00B63DDB" w:rsidP="00B63DDB">
      <w:pPr>
        <w:pStyle w:val="ListParagraph"/>
        <w:numPr>
          <w:ilvl w:val="0"/>
          <w:numId w:val="18"/>
        </w:numPr>
        <w:spacing w:after="0" w:line="240" w:lineRule="auto"/>
        <w:rPr>
          <w:rFonts w:ascii="Arial" w:hAnsi="Arial" w:cs="Arial"/>
        </w:rPr>
      </w:pPr>
      <w:r w:rsidRPr="00080402">
        <w:rPr>
          <w:rFonts w:ascii="Arial" w:hAnsi="Arial" w:cs="Arial"/>
        </w:rPr>
        <w:lastRenderedPageBreak/>
        <w:t xml:space="preserve">97% have had experiential </w:t>
      </w:r>
      <w:r w:rsidR="00A830F7">
        <w:rPr>
          <w:rFonts w:ascii="Arial" w:hAnsi="Arial" w:cs="Arial"/>
        </w:rPr>
        <w:t xml:space="preserve">PPE /Infection Control </w:t>
      </w:r>
      <w:r w:rsidRPr="00080402">
        <w:rPr>
          <w:rFonts w:ascii="Arial" w:hAnsi="Arial" w:cs="Arial"/>
        </w:rPr>
        <w:t>training –</w:t>
      </w:r>
      <w:r w:rsidR="00A830F7">
        <w:rPr>
          <w:rFonts w:ascii="Arial" w:hAnsi="Arial" w:cs="Arial"/>
        </w:rPr>
        <w:t xml:space="preserve"> provided by the F</w:t>
      </w:r>
      <w:r w:rsidRPr="00080402">
        <w:rPr>
          <w:rFonts w:ascii="Arial" w:hAnsi="Arial" w:cs="Arial"/>
        </w:rPr>
        <w:t xml:space="preserve">ederation </w:t>
      </w:r>
    </w:p>
    <w:p w:rsidR="00B63DDB" w:rsidRPr="00A830F7" w:rsidRDefault="00B63DDB" w:rsidP="00B63DDB">
      <w:pPr>
        <w:pStyle w:val="ListParagraph"/>
        <w:numPr>
          <w:ilvl w:val="0"/>
          <w:numId w:val="18"/>
        </w:numPr>
        <w:spacing w:after="0" w:line="240" w:lineRule="auto"/>
        <w:rPr>
          <w:rFonts w:ascii="Arial" w:hAnsi="Arial" w:cs="Arial"/>
        </w:rPr>
      </w:pPr>
      <w:r w:rsidRPr="00080402">
        <w:rPr>
          <w:rFonts w:ascii="Arial" w:hAnsi="Arial" w:cs="Arial"/>
        </w:rPr>
        <w:t xml:space="preserve">Good confidence in </w:t>
      </w:r>
      <w:r w:rsidR="001C0240">
        <w:rPr>
          <w:rFonts w:ascii="Arial" w:hAnsi="Arial" w:cs="Arial"/>
        </w:rPr>
        <w:t xml:space="preserve">how to access </w:t>
      </w:r>
      <w:r w:rsidRPr="00080402">
        <w:rPr>
          <w:rFonts w:ascii="Arial" w:hAnsi="Arial" w:cs="Arial"/>
        </w:rPr>
        <w:t xml:space="preserve">PPE. 97% of practices know how to order additional PPE as routine </w:t>
      </w:r>
      <w:r w:rsidR="00A830F7">
        <w:rPr>
          <w:rFonts w:ascii="Arial" w:hAnsi="Arial" w:cs="Arial"/>
        </w:rPr>
        <w:t xml:space="preserve">and </w:t>
      </w:r>
      <w:r w:rsidR="0007002A">
        <w:rPr>
          <w:rFonts w:ascii="Arial" w:hAnsi="Arial" w:cs="Arial"/>
        </w:rPr>
        <w:t>87</w:t>
      </w:r>
      <w:r w:rsidRPr="00080402">
        <w:rPr>
          <w:rFonts w:ascii="Arial" w:hAnsi="Arial" w:cs="Arial"/>
        </w:rPr>
        <w:t>% of practice know how to o</w:t>
      </w:r>
      <w:r w:rsidR="0007002A">
        <w:rPr>
          <w:rFonts w:ascii="Arial" w:hAnsi="Arial" w:cs="Arial"/>
        </w:rPr>
        <w:t>r</w:t>
      </w:r>
      <w:r w:rsidRPr="00080402">
        <w:rPr>
          <w:rFonts w:ascii="Arial" w:hAnsi="Arial" w:cs="Arial"/>
        </w:rPr>
        <w:t>der PPE in an emergency</w:t>
      </w:r>
    </w:p>
    <w:p w:rsidR="00B63DDB" w:rsidRPr="00A830F7" w:rsidRDefault="00B63DDB" w:rsidP="00B63DDB">
      <w:pPr>
        <w:pStyle w:val="ListParagraph"/>
        <w:numPr>
          <w:ilvl w:val="0"/>
          <w:numId w:val="18"/>
        </w:numPr>
        <w:spacing w:after="0" w:line="240" w:lineRule="auto"/>
        <w:rPr>
          <w:rFonts w:ascii="Arial" w:hAnsi="Arial" w:cs="Arial"/>
        </w:rPr>
      </w:pPr>
      <w:r w:rsidRPr="00080402">
        <w:rPr>
          <w:rFonts w:ascii="Arial" w:hAnsi="Arial" w:cs="Arial"/>
        </w:rPr>
        <w:t xml:space="preserve">100% of practices know how to access testing for patients. </w:t>
      </w:r>
      <w:r w:rsidR="0007002A">
        <w:rPr>
          <w:rFonts w:ascii="Arial" w:hAnsi="Arial" w:cs="Arial"/>
        </w:rPr>
        <w:t>It is less clear how many know how to access testing for staff- information on this is to follow via the NCL Covid Bulletin.</w:t>
      </w:r>
    </w:p>
    <w:p w:rsidR="0007002A" w:rsidRDefault="0007002A" w:rsidP="00A830F7">
      <w:pPr>
        <w:pStyle w:val="ListParagraph"/>
        <w:numPr>
          <w:ilvl w:val="0"/>
          <w:numId w:val="18"/>
        </w:numPr>
        <w:spacing w:after="0" w:line="240" w:lineRule="auto"/>
        <w:rPr>
          <w:rFonts w:ascii="Arial" w:hAnsi="Arial" w:cs="Arial"/>
        </w:rPr>
      </w:pPr>
      <w:r w:rsidRPr="00080402">
        <w:rPr>
          <w:rFonts w:ascii="Arial" w:hAnsi="Arial" w:cs="Arial"/>
        </w:rPr>
        <w:t xml:space="preserve">97% of </w:t>
      </w:r>
      <w:r w:rsidR="00B63DDB" w:rsidRPr="00080402">
        <w:rPr>
          <w:rFonts w:ascii="Arial" w:hAnsi="Arial" w:cs="Arial"/>
        </w:rPr>
        <w:t>Islington practice</w:t>
      </w:r>
      <w:r w:rsidR="00EA0AA3" w:rsidRPr="00080402">
        <w:rPr>
          <w:rFonts w:ascii="Arial" w:hAnsi="Arial" w:cs="Arial"/>
        </w:rPr>
        <w:t>s</w:t>
      </w:r>
      <w:r w:rsidR="00B63DDB" w:rsidRPr="00080402">
        <w:rPr>
          <w:rFonts w:ascii="Arial" w:hAnsi="Arial" w:cs="Arial"/>
        </w:rPr>
        <w:t xml:space="preserve"> </w:t>
      </w:r>
      <w:r w:rsidR="00EA0AA3" w:rsidRPr="00080402">
        <w:rPr>
          <w:rFonts w:ascii="Arial" w:hAnsi="Arial" w:cs="Arial"/>
        </w:rPr>
        <w:t xml:space="preserve">have risk </w:t>
      </w:r>
      <w:r w:rsidR="00B63DDB" w:rsidRPr="00080402">
        <w:rPr>
          <w:rFonts w:ascii="Arial" w:hAnsi="Arial" w:cs="Arial"/>
        </w:rPr>
        <w:t>assessed</w:t>
      </w:r>
      <w:r w:rsidR="00EA0AA3" w:rsidRPr="00080402">
        <w:rPr>
          <w:rFonts w:ascii="Arial" w:hAnsi="Arial" w:cs="Arial"/>
        </w:rPr>
        <w:t xml:space="preserve"> </w:t>
      </w:r>
      <w:r w:rsidRPr="00080402">
        <w:rPr>
          <w:rFonts w:ascii="Arial" w:hAnsi="Arial" w:cs="Arial"/>
        </w:rPr>
        <w:t xml:space="preserve">their </w:t>
      </w:r>
      <w:r w:rsidR="00EA0AA3" w:rsidRPr="00080402">
        <w:rPr>
          <w:rFonts w:ascii="Arial" w:hAnsi="Arial" w:cs="Arial"/>
        </w:rPr>
        <w:t xml:space="preserve">staff </w:t>
      </w:r>
    </w:p>
    <w:p w:rsidR="00A830F7" w:rsidRPr="00A830F7" w:rsidRDefault="00A830F7" w:rsidP="00A830F7">
      <w:pPr>
        <w:pStyle w:val="ListParagraph"/>
        <w:spacing w:after="0" w:line="240" w:lineRule="auto"/>
        <w:rPr>
          <w:rFonts w:ascii="Arial" w:hAnsi="Arial" w:cs="Arial"/>
        </w:rPr>
      </w:pPr>
    </w:p>
    <w:p w:rsidR="0007002A" w:rsidRPr="00A830F7" w:rsidRDefault="00A830F7" w:rsidP="00A830F7">
      <w:pPr>
        <w:pStyle w:val="ListParagraph"/>
        <w:numPr>
          <w:ilvl w:val="0"/>
          <w:numId w:val="18"/>
        </w:numPr>
        <w:spacing w:after="0" w:line="240" w:lineRule="auto"/>
        <w:rPr>
          <w:rFonts w:ascii="Arial" w:hAnsi="Arial" w:cs="Arial"/>
        </w:rPr>
      </w:pPr>
      <w:r>
        <w:rPr>
          <w:rFonts w:ascii="Arial" w:hAnsi="Arial" w:cs="Arial"/>
        </w:rPr>
        <w:t>There was</w:t>
      </w:r>
      <w:r w:rsidR="0007002A">
        <w:rPr>
          <w:rFonts w:ascii="Arial" w:hAnsi="Arial" w:cs="Arial"/>
        </w:rPr>
        <w:t xml:space="preserve"> concern </w:t>
      </w:r>
      <w:r w:rsidR="001C0240">
        <w:rPr>
          <w:rFonts w:ascii="Arial" w:hAnsi="Arial" w:cs="Arial"/>
        </w:rPr>
        <w:t xml:space="preserve">in the free text answers </w:t>
      </w:r>
      <w:r w:rsidR="0007002A">
        <w:rPr>
          <w:rFonts w:ascii="Arial" w:hAnsi="Arial" w:cs="Arial"/>
        </w:rPr>
        <w:t xml:space="preserve">about capacity in the face of escalating demand  ie: </w:t>
      </w:r>
      <w:r>
        <w:rPr>
          <w:rFonts w:ascii="Arial" w:hAnsi="Arial" w:cs="Arial"/>
        </w:rPr>
        <w:t>how p</w:t>
      </w:r>
      <w:r w:rsidR="0007002A">
        <w:rPr>
          <w:rFonts w:ascii="Arial" w:hAnsi="Arial" w:cs="Arial"/>
        </w:rPr>
        <w:t>ractices that are seeing patients face to face will cope if there is an escalation in numbers</w:t>
      </w:r>
    </w:p>
    <w:p w:rsidR="0007002A" w:rsidRPr="00A830F7" w:rsidRDefault="0007002A" w:rsidP="00A830F7">
      <w:pPr>
        <w:pStyle w:val="ListParagraph"/>
        <w:numPr>
          <w:ilvl w:val="0"/>
          <w:numId w:val="18"/>
        </w:numPr>
        <w:spacing w:after="0" w:line="240" w:lineRule="auto"/>
        <w:rPr>
          <w:rFonts w:ascii="Arial" w:hAnsi="Arial" w:cs="Arial"/>
        </w:rPr>
      </w:pPr>
      <w:r>
        <w:rPr>
          <w:rFonts w:ascii="Arial" w:hAnsi="Arial" w:cs="Arial"/>
        </w:rPr>
        <w:t xml:space="preserve">Ongoing concerns by some </w:t>
      </w:r>
      <w:r w:rsidR="00A830F7">
        <w:rPr>
          <w:rFonts w:ascii="Arial" w:hAnsi="Arial" w:cs="Arial"/>
        </w:rPr>
        <w:t xml:space="preserve">re risks of seeing </w:t>
      </w:r>
      <w:r>
        <w:rPr>
          <w:rFonts w:ascii="Arial" w:hAnsi="Arial" w:cs="Arial"/>
        </w:rPr>
        <w:t xml:space="preserve">symptomatic patients face to face – particularly in practices with higher risk staff and where there are premises constraints. There was no mention about buddying with other practices as a potential solution. </w:t>
      </w:r>
    </w:p>
    <w:p w:rsidR="0007002A" w:rsidRPr="00A830F7" w:rsidRDefault="0007002A" w:rsidP="00A830F7">
      <w:pPr>
        <w:pStyle w:val="ListParagraph"/>
        <w:numPr>
          <w:ilvl w:val="0"/>
          <w:numId w:val="18"/>
        </w:numPr>
        <w:spacing w:after="0" w:line="240" w:lineRule="auto"/>
        <w:rPr>
          <w:rFonts w:ascii="Arial" w:hAnsi="Arial" w:cs="Arial"/>
        </w:rPr>
      </w:pPr>
      <w:r>
        <w:rPr>
          <w:rFonts w:ascii="Arial" w:hAnsi="Arial" w:cs="Arial"/>
        </w:rPr>
        <w:t>In respect to Total Triage, here i</w:t>
      </w:r>
      <w:r w:rsidR="00D55007">
        <w:rPr>
          <w:rFonts w:ascii="Arial" w:hAnsi="Arial" w:cs="Arial"/>
        </w:rPr>
        <w:t xml:space="preserve">s a need for ongoing practical </w:t>
      </w:r>
      <w:r>
        <w:rPr>
          <w:rFonts w:ascii="Arial" w:hAnsi="Arial" w:cs="Arial"/>
        </w:rPr>
        <w:t>su</w:t>
      </w:r>
      <w:r w:rsidR="00D55007">
        <w:rPr>
          <w:rFonts w:ascii="Arial" w:hAnsi="Arial" w:cs="Arial"/>
        </w:rPr>
        <w:t xml:space="preserve">pport around demand management </w:t>
      </w:r>
      <w:r w:rsidR="00A830F7">
        <w:rPr>
          <w:rFonts w:ascii="Arial" w:hAnsi="Arial" w:cs="Arial"/>
        </w:rPr>
        <w:t xml:space="preserve">in general, </w:t>
      </w:r>
      <w:r>
        <w:rPr>
          <w:rFonts w:ascii="Arial" w:hAnsi="Arial" w:cs="Arial"/>
        </w:rPr>
        <w:t xml:space="preserve">equipment </w:t>
      </w:r>
      <w:r w:rsidR="00A830F7">
        <w:rPr>
          <w:rFonts w:ascii="Arial" w:hAnsi="Arial" w:cs="Arial"/>
        </w:rPr>
        <w:t>and training.</w:t>
      </w:r>
    </w:p>
    <w:p w:rsidR="0007002A" w:rsidRPr="00A830F7" w:rsidRDefault="0007002A" w:rsidP="00A830F7">
      <w:pPr>
        <w:pStyle w:val="ListParagraph"/>
        <w:numPr>
          <w:ilvl w:val="0"/>
          <w:numId w:val="18"/>
        </w:numPr>
        <w:spacing w:after="0" w:line="240" w:lineRule="auto"/>
        <w:rPr>
          <w:rFonts w:ascii="Arial" w:hAnsi="Arial" w:cs="Arial"/>
        </w:rPr>
      </w:pPr>
      <w:r>
        <w:rPr>
          <w:rFonts w:ascii="Arial" w:hAnsi="Arial" w:cs="Arial"/>
        </w:rPr>
        <w:t xml:space="preserve">IPC training needs ongoing reinforcement/refresh and </w:t>
      </w:r>
      <w:r w:rsidR="00A830F7">
        <w:rPr>
          <w:rFonts w:ascii="Arial" w:hAnsi="Arial" w:cs="Arial"/>
        </w:rPr>
        <w:t xml:space="preserve">there is a need </w:t>
      </w:r>
      <w:r>
        <w:rPr>
          <w:rFonts w:ascii="Arial" w:hAnsi="Arial" w:cs="Arial"/>
        </w:rPr>
        <w:t>for access to training for new staff</w:t>
      </w:r>
    </w:p>
    <w:p w:rsidR="0007002A" w:rsidRPr="00080402" w:rsidRDefault="0007002A" w:rsidP="00080402">
      <w:pPr>
        <w:pStyle w:val="ListParagraph"/>
        <w:numPr>
          <w:ilvl w:val="0"/>
          <w:numId w:val="18"/>
        </w:numPr>
        <w:spacing w:after="0" w:line="240" w:lineRule="auto"/>
        <w:rPr>
          <w:rFonts w:ascii="Arial" w:hAnsi="Arial" w:cs="Arial"/>
        </w:rPr>
      </w:pPr>
      <w:r>
        <w:rPr>
          <w:rFonts w:ascii="Arial" w:hAnsi="Arial" w:cs="Arial"/>
        </w:rPr>
        <w:t>Other concerns include back log of referrals, issues with Primary /Secondary Care interface, access to diagnostics &amp; Occupational Health</w:t>
      </w:r>
      <w:r w:rsidR="003F3923">
        <w:rPr>
          <w:rFonts w:ascii="Arial" w:hAnsi="Arial" w:cs="Arial"/>
        </w:rPr>
        <w:t>.</w:t>
      </w:r>
      <w:r>
        <w:rPr>
          <w:rFonts w:ascii="Arial" w:hAnsi="Arial" w:cs="Arial"/>
        </w:rPr>
        <w:t xml:space="preserve">  </w:t>
      </w:r>
    </w:p>
    <w:p w:rsidR="00B63DDB" w:rsidRPr="000A2EE5" w:rsidRDefault="00B63DDB" w:rsidP="00B63DDB">
      <w:pPr>
        <w:spacing w:after="0" w:line="240" w:lineRule="auto"/>
        <w:rPr>
          <w:rFonts w:ascii="Arial" w:hAnsi="Arial" w:cs="Arial"/>
        </w:rPr>
      </w:pPr>
    </w:p>
    <w:p w:rsidR="00B63DDB" w:rsidRDefault="00B63DDB" w:rsidP="00B63DDB">
      <w:pPr>
        <w:spacing w:after="0" w:line="240" w:lineRule="auto"/>
        <w:rPr>
          <w:rFonts w:ascii="Arial" w:hAnsi="Arial" w:cs="Arial"/>
          <w:u w:val="single"/>
        </w:rPr>
      </w:pPr>
      <w:r w:rsidRPr="000A2EE5">
        <w:rPr>
          <w:rFonts w:ascii="Arial" w:hAnsi="Arial" w:cs="Arial"/>
          <w:u w:val="single"/>
        </w:rPr>
        <w:t>What next?</w:t>
      </w:r>
    </w:p>
    <w:p w:rsidR="0007002A" w:rsidRPr="00A830F7" w:rsidRDefault="0007002A" w:rsidP="00A830F7">
      <w:pPr>
        <w:pStyle w:val="ListParagraph"/>
        <w:numPr>
          <w:ilvl w:val="0"/>
          <w:numId w:val="19"/>
        </w:numPr>
        <w:spacing w:after="0" w:line="240" w:lineRule="auto"/>
        <w:rPr>
          <w:rFonts w:ascii="Arial" w:hAnsi="Arial" w:cs="Arial"/>
        </w:rPr>
      </w:pPr>
      <w:r w:rsidRPr="00A830F7">
        <w:rPr>
          <w:rFonts w:ascii="Arial" w:hAnsi="Arial" w:cs="Arial"/>
        </w:rPr>
        <w:t xml:space="preserve">It’s important that practices are aware of all </w:t>
      </w:r>
      <w:r w:rsidR="00A830F7">
        <w:rPr>
          <w:rFonts w:ascii="Arial" w:hAnsi="Arial" w:cs="Arial"/>
        </w:rPr>
        <w:t>resources to help them. These are all available via the Covid website, and include:</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NCL bulletins and COVID website</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COVID symptom service</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Experiential IPC training</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Staff demographic risk-assessments (national webinar, and NCL Training Hubs webinars)</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 xml:space="preserve">NCL practice self-assessment tool to support practices with in delivering safe care for patients and staff </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NCL external provider / host practice IPC checklist</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Development of Covid-19-specific advice and guidance for GPs for whole patient pathway from acute phase through to Long Covid</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Development of agreed approach for scaling Covid-19-symptom services up (or down) based on local incidence/ pressures</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 xml:space="preserve">Delivery of specialist training and education, and supporting communications for practices e.g. management of febrile </w:t>
      </w:r>
      <w:r w:rsidRPr="00585028">
        <w:rPr>
          <w:rFonts w:ascii="Arial" w:hAnsi="Arial" w:cs="Arial"/>
        </w:rPr>
        <w:lastRenderedPageBreak/>
        <w:t>children, end of life care, in collaboration with NCL Training Hubs</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Appointment of IPC clinical lead for primary care</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E-consult training</w:t>
      </w:r>
    </w:p>
    <w:p w:rsidR="00375D12" w:rsidRPr="00585028" w:rsidRDefault="00585028" w:rsidP="00585028">
      <w:pPr>
        <w:numPr>
          <w:ilvl w:val="2"/>
          <w:numId w:val="23"/>
        </w:numPr>
        <w:spacing w:after="0" w:line="240" w:lineRule="auto"/>
        <w:rPr>
          <w:rFonts w:ascii="Arial" w:hAnsi="Arial" w:cs="Arial"/>
        </w:rPr>
      </w:pPr>
      <w:r w:rsidRPr="00585028">
        <w:rPr>
          <w:rFonts w:ascii="Arial" w:hAnsi="Arial" w:cs="Arial"/>
        </w:rPr>
        <w:t xml:space="preserve">QIST and UCLP offer of risk stratification and LTC management approach – to meet the conditions of income protection for QOF. </w:t>
      </w:r>
    </w:p>
    <w:p w:rsidR="0007002A" w:rsidRDefault="0007002A" w:rsidP="00B63DDB">
      <w:pPr>
        <w:spacing w:after="0" w:line="240" w:lineRule="auto"/>
        <w:rPr>
          <w:rFonts w:ascii="Arial" w:hAnsi="Arial" w:cs="Arial"/>
          <w:u w:val="single"/>
        </w:rPr>
      </w:pPr>
    </w:p>
    <w:p w:rsidR="00B63DDB" w:rsidRDefault="00B63DDB" w:rsidP="00EA0AA3">
      <w:pPr>
        <w:pStyle w:val="ListParagraph"/>
        <w:numPr>
          <w:ilvl w:val="0"/>
          <w:numId w:val="15"/>
        </w:numPr>
        <w:spacing w:after="0" w:line="240" w:lineRule="auto"/>
        <w:rPr>
          <w:rFonts w:ascii="Arial" w:hAnsi="Arial" w:cs="Arial"/>
        </w:rPr>
      </w:pPr>
      <w:r w:rsidRPr="000A2EE5">
        <w:rPr>
          <w:rFonts w:ascii="Arial" w:hAnsi="Arial" w:cs="Arial"/>
        </w:rPr>
        <w:t>To hold clinician to clinician discussion</w:t>
      </w:r>
      <w:r w:rsidR="003F3923">
        <w:rPr>
          <w:rFonts w:ascii="Arial" w:hAnsi="Arial" w:cs="Arial"/>
        </w:rPr>
        <w:t>s</w:t>
      </w:r>
      <w:r w:rsidRPr="000A2EE5">
        <w:rPr>
          <w:rFonts w:ascii="Arial" w:hAnsi="Arial" w:cs="Arial"/>
        </w:rPr>
        <w:t xml:space="preserve"> – to </w:t>
      </w:r>
      <w:r w:rsidR="00920796" w:rsidRPr="000A2EE5">
        <w:rPr>
          <w:rFonts w:ascii="Arial" w:hAnsi="Arial" w:cs="Arial"/>
        </w:rPr>
        <w:t xml:space="preserve">support practices to </w:t>
      </w:r>
      <w:r w:rsidRPr="000A2EE5">
        <w:rPr>
          <w:rFonts w:ascii="Arial" w:hAnsi="Arial" w:cs="Arial"/>
        </w:rPr>
        <w:t xml:space="preserve">answer the </w:t>
      </w:r>
      <w:r w:rsidR="00920796" w:rsidRPr="000A2EE5">
        <w:rPr>
          <w:rFonts w:ascii="Arial" w:hAnsi="Arial" w:cs="Arial"/>
        </w:rPr>
        <w:t xml:space="preserve">individual practice challenges of covid-19, capture </w:t>
      </w:r>
      <w:r w:rsidRPr="000A2EE5">
        <w:rPr>
          <w:rFonts w:ascii="Arial" w:hAnsi="Arial" w:cs="Arial"/>
        </w:rPr>
        <w:t>learning</w:t>
      </w:r>
      <w:r w:rsidR="0007002A">
        <w:rPr>
          <w:rFonts w:ascii="Arial" w:hAnsi="Arial" w:cs="Arial"/>
        </w:rPr>
        <w:t xml:space="preserve"> and good practice that can be shared </w:t>
      </w:r>
      <w:r w:rsidRPr="000A2EE5">
        <w:rPr>
          <w:rFonts w:ascii="Arial" w:hAnsi="Arial" w:cs="Arial"/>
        </w:rPr>
        <w:t>and ways to ap</w:t>
      </w:r>
      <w:r w:rsidR="00EA0AA3" w:rsidRPr="000A2EE5">
        <w:rPr>
          <w:rFonts w:ascii="Arial" w:hAnsi="Arial" w:cs="Arial"/>
        </w:rPr>
        <w:t xml:space="preserve">proach </w:t>
      </w:r>
      <w:r w:rsidR="00920796" w:rsidRPr="000A2EE5">
        <w:rPr>
          <w:rFonts w:ascii="Arial" w:hAnsi="Arial" w:cs="Arial"/>
        </w:rPr>
        <w:t xml:space="preserve">the </w:t>
      </w:r>
      <w:r w:rsidR="00EA0AA3" w:rsidRPr="000A2EE5">
        <w:rPr>
          <w:rFonts w:ascii="Arial" w:hAnsi="Arial" w:cs="Arial"/>
        </w:rPr>
        <w:t xml:space="preserve">challenges ahead. </w:t>
      </w:r>
    </w:p>
    <w:p w:rsidR="0007002A" w:rsidRDefault="0007002A" w:rsidP="00080402">
      <w:pPr>
        <w:spacing w:after="0" w:line="240" w:lineRule="auto"/>
        <w:ind w:left="720"/>
        <w:rPr>
          <w:rFonts w:ascii="Arial" w:hAnsi="Arial" w:cs="Arial"/>
        </w:rPr>
      </w:pPr>
    </w:p>
    <w:p w:rsidR="00B63DDB" w:rsidRPr="000A2EE5" w:rsidRDefault="00B63DDB" w:rsidP="00B63DDB">
      <w:pPr>
        <w:spacing w:after="0" w:line="240" w:lineRule="auto"/>
        <w:rPr>
          <w:rFonts w:ascii="Arial" w:hAnsi="Arial" w:cs="Arial"/>
        </w:rPr>
      </w:pPr>
    </w:p>
    <w:p w:rsidR="00A23990" w:rsidRPr="000A2EE5" w:rsidRDefault="00506916" w:rsidP="00A23990">
      <w:pPr>
        <w:spacing w:after="0" w:line="240" w:lineRule="auto"/>
        <w:rPr>
          <w:rFonts w:ascii="Arial" w:hAnsi="Arial" w:cs="Arial"/>
        </w:rPr>
      </w:pPr>
      <w:r w:rsidRPr="000A2EE5">
        <w:rPr>
          <w:rFonts w:ascii="Arial" w:hAnsi="Arial" w:cs="Arial"/>
        </w:rPr>
        <w:t xml:space="preserve">Information on risk assessments for at-risk staff groups can be found here: </w:t>
      </w:r>
      <w:hyperlink r:id="rId13" w:history="1">
        <w:r w:rsidRPr="000A2EE5">
          <w:rPr>
            <w:rStyle w:val="Hyperlink"/>
            <w:rFonts w:ascii="Arial" w:hAnsi="Arial" w:cs="Arial"/>
          </w:rPr>
          <w:t>http://coronavirus.ncl.nhs.sitekit.net/coronavirus-updates/risk-assessments-for-at-risk-staff-groups/113413</w:t>
        </w:r>
      </w:hyperlink>
      <w:r w:rsidRPr="000A2EE5">
        <w:rPr>
          <w:rFonts w:ascii="Arial" w:hAnsi="Arial" w:cs="Arial"/>
        </w:rPr>
        <w:t xml:space="preserve"> </w:t>
      </w:r>
    </w:p>
    <w:p w:rsidR="00A23990" w:rsidRDefault="00A23990" w:rsidP="00A23990">
      <w:pPr>
        <w:spacing w:after="0" w:line="240" w:lineRule="auto"/>
        <w:rPr>
          <w:rFonts w:ascii="Arial" w:hAnsi="Arial" w:cs="Arial"/>
        </w:rPr>
      </w:pPr>
    </w:p>
    <w:p w:rsidR="00E01669" w:rsidRPr="000A2EE5" w:rsidRDefault="00E01669" w:rsidP="00A23990">
      <w:pPr>
        <w:spacing w:after="0" w:line="240" w:lineRule="auto"/>
        <w:rPr>
          <w:rFonts w:ascii="Arial" w:hAnsi="Arial" w:cs="Arial"/>
        </w:rPr>
      </w:pPr>
    </w:p>
    <w:p w:rsidR="00C05AB8" w:rsidRPr="000A2EE5" w:rsidRDefault="00C05AB8" w:rsidP="00AC3ED5">
      <w:pPr>
        <w:pStyle w:val="Heading1"/>
        <w:numPr>
          <w:ilvl w:val="0"/>
          <w:numId w:val="1"/>
        </w:numPr>
        <w:spacing w:before="0" w:line="240" w:lineRule="auto"/>
        <w:rPr>
          <w:sz w:val="22"/>
          <w:szCs w:val="22"/>
        </w:rPr>
      </w:pPr>
      <w:r w:rsidRPr="000A2EE5">
        <w:rPr>
          <w:sz w:val="22"/>
          <w:szCs w:val="22"/>
        </w:rPr>
        <w:t>Latest COVID epidemiology data</w:t>
      </w:r>
    </w:p>
    <w:p w:rsidR="003C3450" w:rsidRPr="000A2EE5" w:rsidRDefault="003C3450" w:rsidP="003C3450">
      <w:pPr>
        <w:autoSpaceDE w:val="0"/>
        <w:autoSpaceDN w:val="0"/>
        <w:adjustRightInd w:val="0"/>
        <w:spacing w:after="0" w:line="240" w:lineRule="auto"/>
        <w:rPr>
          <w:rFonts w:ascii="Arial" w:hAnsi="Arial" w:cs="Arial"/>
        </w:rPr>
      </w:pPr>
      <w:r w:rsidRPr="000A2EE5">
        <w:rPr>
          <w:rFonts w:ascii="Arial" w:hAnsi="Arial" w:cs="Arial"/>
        </w:rPr>
        <w:t>The session was delivered by Jonathan O’Sullivan, AD Public Health Camden &amp; Islington</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There has been an increase in cases in Islington which is due to increased positivity, not increased testing numbers/capacity.</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Test and trace working well in Islington: 80% of positive tests have been contacted vs 70-73% nationally</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 xml:space="preserve">No COVID related deaths in Islington since June </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Since July/August, 20-40 year olds account for 75% of positive tests</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There are currently no confirmed cases in &gt;65yrs in Islington</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 xml:space="preserve">Ethnicity – largest proportion for both testing numbers and positives are </w:t>
      </w:r>
      <w:r w:rsidR="00EB17B7">
        <w:rPr>
          <w:rFonts w:ascii="Arial" w:hAnsi="Arial" w:cs="Arial"/>
        </w:rPr>
        <w:t>W</w:t>
      </w:r>
      <w:r w:rsidRPr="000A2EE5">
        <w:rPr>
          <w:rFonts w:ascii="Arial" w:hAnsi="Arial" w:cs="Arial"/>
        </w:rPr>
        <w:t>hite</w:t>
      </w:r>
    </w:p>
    <w:p w:rsidR="003C3450" w:rsidRPr="000A2EE5" w:rsidRDefault="003C3450" w:rsidP="003C3450">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Care homes – some asymptomatic infections identified in care home staff which are most likely community acquired.  Community acquired infections in health and social care staff will likely increase in line with the wider community infection rate</w:t>
      </w:r>
    </w:p>
    <w:p w:rsidR="003C3450" w:rsidRPr="000A2EE5" w:rsidRDefault="003C3450" w:rsidP="00B63DDB">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Action for Jonathan to get detailed information on the cohorts who are being hospitalised at the moment – acknowledgement that these represent small numbers so will obtain on NCL level</w:t>
      </w:r>
      <w:r w:rsidR="00B63DDB" w:rsidRPr="000A2EE5">
        <w:rPr>
          <w:rFonts w:ascii="Arial" w:hAnsi="Arial" w:cs="Arial"/>
        </w:rPr>
        <w:t xml:space="preserve">.  </w:t>
      </w:r>
      <w:r w:rsidRPr="000A2EE5">
        <w:rPr>
          <w:rFonts w:ascii="Arial" w:hAnsi="Arial" w:cs="Arial"/>
        </w:rPr>
        <w:t xml:space="preserve">Not likely </w:t>
      </w:r>
      <w:r w:rsidR="0007002A">
        <w:rPr>
          <w:rFonts w:ascii="Arial" w:hAnsi="Arial" w:cs="Arial"/>
        </w:rPr>
        <w:t xml:space="preserve">to be </w:t>
      </w:r>
      <w:r w:rsidRPr="000A2EE5">
        <w:rPr>
          <w:rFonts w:ascii="Arial" w:hAnsi="Arial" w:cs="Arial"/>
        </w:rPr>
        <w:t>localised (Ward level) outbreaks as Islington is a small Borough. Current infections are spread across the Borough.</w:t>
      </w:r>
    </w:p>
    <w:p w:rsidR="00C05AB8" w:rsidRPr="000A2EE5" w:rsidRDefault="00B63DDB" w:rsidP="00C05AB8">
      <w:pPr>
        <w:pStyle w:val="ListParagraph"/>
        <w:numPr>
          <w:ilvl w:val="0"/>
          <w:numId w:val="6"/>
        </w:numPr>
        <w:autoSpaceDE w:val="0"/>
        <w:autoSpaceDN w:val="0"/>
        <w:adjustRightInd w:val="0"/>
        <w:spacing w:after="0" w:line="240" w:lineRule="auto"/>
        <w:ind w:left="714" w:hanging="357"/>
        <w:rPr>
          <w:rFonts w:ascii="Arial" w:hAnsi="Arial" w:cs="Arial"/>
        </w:rPr>
      </w:pPr>
      <w:r w:rsidRPr="000A2EE5">
        <w:rPr>
          <w:rFonts w:ascii="Arial" w:hAnsi="Arial" w:cs="Arial"/>
        </w:rPr>
        <w:t>Updates on infection data to be included in the GP Bulletin.</w:t>
      </w:r>
    </w:p>
    <w:p w:rsidR="00A23990" w:rsidRDefault="00A23990" w:rsidP="00A23990">
      <w:pPr>
        <w:autoSpaceDE w:val="0"/>
        <w:autoSpaceDN w:val="0"/>
        <w:adjustRightInd w:val="0"/>
        <w:spacing w:after="0" w:line="240" w:lineRule="auto"/>
        <w:rPr>
          <w:rFonts w:ascii="Arial" w:hAnsi="Arial" w:cs="Arial"/>
        </w:rPr>
      </w:pPr>
    </w:p>
    <w:p w:rsidR="00E01669" w:rsidRPr="000A2EE5" w:rsidRDefault="00E01669" w:rsidP="00A23990">
      <w:pPr>
        <w:autoSpaceDE w:val="0"/>
        <w:autoSpaceDN w:val="0"/>
        <w:adjustRightInd w:val="0"/>
        <w:spacing w:after="0" w:line="240" w:lineRule="auto"/>
        <w:rPr>
          <w:rFonts w:ascii="Arial" w:hAnsi="Arial" w:cs="Arial"/>
        </w:rPr>
      </w:pPr>
    </w:p>
    <w:p w:rsidR="00C05AB8" w:rsidRPr="000A2EE5" w:rsidRDefault="00C05AB8" w:rsidP="00AC3ED5">
      <w:pPr>
        <w:pStyle w:val="Heading1"/>
        <w:numPr>
          <w:ilvl w:val="0"/>
          <w:numId w:val="1"/>
        </w:numPr>
        <w:spacing w:before="0" w:line="240" w:lineRule="auto"/>
        <w:rPr>
          <w:sz w:val="22"/>
          <w:szCs w:val="22"/>
        </w:rPr>
      </w:pPr>
      <w:r w:rsidRPr="000A2EE5">
        <w:rPr>
          <w:sz w:val="22"/>
          <w:szCs w:val="22"/>
        </w:rPr>
        <w:lastRenderedPageBreak/>
        <w:t xml:space="preserve">Update from NCL Governing Body members </w:t>
      </w:r>
    </w:p>
    <w:p w:rsidR="00D20F61" w:rsidRPr="000A2EE5" w:rsidRDefault="00D20F61" w:rsidP="00A23990">
      <w:pPr>
        <w:pStyle w:val="ListParagraph"/>
        <w:numPr>
          <w:ilvl w:val="0"/>
          <w:numId w:val="16"/>
        </w:numPr>
        <w:spacing w:after="0" w:line="240" w:lineRule="auto"/>
        <w:rPr>
          <w:rFonts w:ascii="Arial" w:eastAsiaTheme="majorEastAsia" w:hAnsi="Arial" w:cstheme="majorBidi"/>
        </w:rPr>
      </w:pPr>
      <w:r w:rsidRPr="000A2EE5">
        <w:rPr>
          <w:rFonts w:ascii="Arial" w:eastAsiaTheme="majorEastAsia" w:hAnsi="Arial" w:cstheme="majorBidi"/>
        </w:rPr>
        <w:t>Dr John McGrath – Governing Body member: John reported that the Governing Body had met for the first time since the shift to NCL CCG.</w:t>
      </w:r>
    </w:p>
    <w:p w:rsidR="00E50764" w:rsidRPr="000A2EE5" w:rsidRDefault="00E50764" w:rsidP="00A23990">
      <w:pPr>
        <w:pStyle w:val="ListParagraph"/>
        <w:spacing w:after="0" w:line="240" w:lineRule="auto"/>
        <w:rPr>
          <w:rFonts w:ascii="Arial" w:eastAsiaTheme="majorEastAsia" w:hAnsi="Arial" w:cstheme="majorBidi"/>
        </w:rPr>
      </w:pPr>
      <w:r w:rsidRPr="000A2EE5">
        <w:rPr>
          <w:rFonts w:ascii="Arial" w:eastAsiaTheme="majorEastAsia" w:hAnsi="Arial" w:cstheme="majorBidi"/>
        </w:rPr>
        <w:t>He acknowledged the strain on mental health that the pandemic has had on staff and the public as well as those with established mental health problems.  Services are currently trying to match capacity to demand.  He applauded the senior psychiatry input for practice based mental health teams.</w:t>
      </w:r>
    </w:p>
    <w:p w:rsidR="00E50764" w:rsidRPr="000A2EE5" w:rsidRDefault="00E50764" w:rsidP="00A23990">
      <w:pPr>
        <w:pStyle w:val="ListParagraph"/>
        <w:spacing w:after="0" w:line="240" w:lineRule="auto"/>
        <w:rPr>
          <w:rFonts w:ascii="Arial" w:eastAsiaTheme="majorEastAsia" w:hAnsi="Arial" w:cstheme="majorBidi"/>
        </w:rPr>
      </w:pPr>
      <w:r w:rsidRPr="000A2EE5">
        <w:rPr>
          <w:rFonts w:ascii="Arial" w:eastAsiaTheme="majorEastAsia" w:hAnsi="Arial" w:cstheme="majorBidi"/>
        </w:rPr>
        <w:t xml:space="preserve">John also sits on the Islington Integrated Health and Social Care group which is currently working on winter planning.  Areas that are under review include, overall service capacity, reductions in efficiency due to implementing IPC, </w:t>
      </w:r>
      <w:r w:rsidR="00A23990" w:rsidRPr="000A2EE5">
        <w:rPr>
          <w:rFonts w:ascii="Arial" w:eastAsiaTheme="majorEastAsia" w:hAnsi="Arial" w:cstheme="majorBidi"/>
        </w:rPr>
        <w:t>influenza preparedness.</w:t>
      </w:r>
    </w:p>
    <w:p w:rsidR="00D20F61" w:rsidRPr="000A2EE5" w:rsidRDefault="00D20F61" w:rsidP="00E50764">
      <w:pPr>
        <w:spacing w:after="0" w:line="240" w:lineRule="auto"/>
        <w:ind w:left="357"/>
        <w:rPr>
          <w:rFonts w:ascii="Arial" w:eastAsiaTheme="majorEastAsia" w:hAnsi="Arial" w:cstheme="majorBidi"/>
        </w:rPr>
      </w:pPr>
    </w:p>
    <w:p w:rsidR="00506916" w:rsidRPr="000A2EE5" w:rsidRDefault="00506916" w:rsidP="00A23990">
      <w:pPr>
        <w:pStyle w:val="ListParagraph"/>
        <w:numPr>
          <w:ilvl w:val="0"/>
          <w:numId w:val="16"/>
        </w:numPr>
        <w:spacing w:after="0" w:line="240" w:lineRule="auto"/>
        <w:rPr>
          <w:rFonts w:ascii="Arial" w:eastAsiaTheme="majorEastAsia" w:hAnsi="Arial" w:cstheme="majorBidi"/>
        </w:rPr>
      </w:pPr>
      <w:r w:rsidRPr="000A2EE5">
        <w:rPr>
          <w:rFonts w:ascii="Arial" w:eastAsiaTheme="majorEastAsia" w:hAnsi="Arial" w:cstheme="majorBidi"/>
        </w:rPr>
        <w:t xml:space="preserve">Dr Jo Sauvage – </w:t>
      </w:r>
      <w:r w:rsidR="00D20F61" w:rsidRPr="000A2EE5">
        <w:rPr>
          <w:rFonts w:ascii="Arial" w:eastAsiaTheme="majorEastAsia" w:hAnsi="Arial" w:cstheme="majorBidi"/>
        </w:rPr>
        <w:t xml:space="preserve">Clinical Chair </w:t>
      </w:r>
      <w:r w:rsidRPr="000A2EE5">
        <w:rPr>
          <w:rFonts w:ascii="Arial" w:eastAsiaTheme="majorEastAsia" w:hAnsi="Arial" w:cstheme="majorBidi"/>
        </w:rPr>
        <w:t>NCL CCG:  Jo thanked Islington practices for their dedicated work to support the residents of Islington and the remarkable speed with which the recovery process has been implemented.</w:t>
      </w:r>
    </w:p>
    <w:p w:rsidR="00506916" w:rsidRPr="000A2EE5" w:rsidRDefault="00506916" w:rsidP="00A23990">
      <w:pPr>
        <w:spacing w:after="0" w:line="240" w:lineRule="auto"/>
        <w:ind w:left="720"/>
        <w:rPr>
          <w:rFonts w:ascii="Arial" w:eastAsiaTheme="majorEastAsia" w:hAnsi="Arial" w:cstheme="majorBidi"/>
        </w:rPr>
      </w:pPr>
      <w:r w:rsidRPr="000A2EE5">
        <w:rPr>
          <w:rFonts w:ascii="Arial" w:eastAsiaTheme="majorEastAsia" w:hAnsi="Arial" w:cstheme="majorBidi"/>
        </w:rPr>
        <w:t>She stressed that autumn/winter is likely to be a difficult time but that there is a great deal of planning in place to mitigate risks relating to covid and other seasonal illnesses.</w:t>
      </w:r>
      <w:r w:rsidR="00D20F61" w:rsidRPr="000A2EE5">
        <w:rPr>
          <w:rFonts w:ascii="Arial" w:eastAsiaTheme="majorEastAsia" w:hAnsi="Arial" w:cstheme="majorBidi"/>
        </w:rPr>
        <w:t xml:space="preserve">  There is indication that the infection rate is increasing and, looking to the experiences of our close neighbours in Spain and France, it appears that the younger generation is spreading the virus to older people.  Modelling is being undertaken at both national and London level and the results look cautiously optimistic, allowing systems to act if infections rise suddenly.</w:t>
      </w:r>
    </w:p>
    <w:p w:rsidR="00D20F61" w:rsidRPr="000A2EE5" w:rsidRDefault="00D20F61" w:rsidP="00A23990">
      <w:pPr>
        <w:spacing w:after="0" w:line="240" w:lineRule="auto"/>
        <w:ind w:left="720"/>
        <w:rPr>
          <w:rFonts w:ascii="Arial" w:eastAsiaTheme="majorEastAsia" w:hAnsi="Arial" w:cstheme="majorBidi"/>
        </w:rPr>
      </w:pPr>
      <w:r w:rsidRPr="000A2EE5">
        <w:rPr>
          <w:rFonts w:ascii="Arial" w:eastAsiaTheme="majorEastAsia" w:hAnsi="Arial" w:cstheme="majorBidi"/>
        </w:rPr>
        <w:t>The recent letter from NHS England Primary Care (signed, but not penned, by Nikki Kanani) which stressed the need for practices to start seeing patients face to face when necessary, was acknowledged to be disheartening.  Jo recognised that in Islington face to face appointments have been taking place throughout the pandemic.  She praised staff for their responsiveness.</w:t>
      </w:r>
    </w:p>
    <w:p w:rsidR="00506916" w:rsidRDefault="00506916" w:rsidP="0054672D">
      <w:pPr>
        <w:spacing w:after="0" w:line="240" w:lineRule="auto"/>
        <w:ind w:left="357"/>
        <w:rPr>
          <w:rFonts w:ascii="Arial" w:eastAsiaTheme="majorEastAsia" w:hAnsi="Arial" w:cstheme="majorBidi"/>
        </w:rPr>
      </w:pPr>
    </w:p>
    <w:p w:rsidR="00E01669" w:rsidRPr="000A2EE5" w:rsidRDefault="00E01669" w:rsidP="0054672D">
      <w:pPr>
        <w:spacing w:after="0" w:line="240" w:lineRule="auto"/>
        <w:ind w:left="357"/>
        <w:rPr>
          <w:rFonts w:ascii="Arial" w:eastAsiaTheme="majorEastAsia" w:hAnsi="Arial" w:cstheme="majorBidi"/>
        </w:rPr>
      </w:pPr>
    </w:p>
    <w:p w:rsidR="00A3272D" w:rsidRPr="000A2EE5" w:rsidRDefault="00A3272D" w:rsidP="00AC3ED5">
      <w:pPr>
        <w:pStyle w:val="Heading1"/>
        <w:numPr>
          <w:ilvl w:val="0"/>
          <w:numId w:val="1"/>
        </w:numPr>
        <w:spacing w:before="0" w:line="240" w:lineRule="auto"/>
        <w:rPr>
          <w:sz w:val="22"/>
          <w:szCs w:val="22"/>
        </w:rPr>
      </w:pPr>
      <w:r w:rsidRPr="000A2EE5">
        <w:rPr>
          <w:sz w:val="22"/>
          <w:szCs w:val="22"/>
        </w:rPr>
        <w:t>Next Meeting</w:t>
      </w:r>
    </w:p>
    <w:p w:rsidR="000A2EE5" w:rsidRDefault="00A3272D" w:rsidP="00C05AB8">
      <w:pPr>
        <w:spacing w:after="0" w:line="240" w:lineRule="auto"/>
        <w:ind w:left="357"/>
        <w:rPr>
          <w:rFonts w:ascii="Arial" w:eastAsiaTheme="majorEastAsia" w:hAnsi="Arial" w:cstheme="majorBidi"/>
        </w:rPr>
      </w:pPr>
      <w:r w:rsidRPr="000A2EE5">
        <w:rPr>
          <w:rFonts w:ascii="Arial" w:eastAsiaTheme="majorEastAsia" w:hAnsi="Arial" w:cstheme="majorBidi"/>
        </w:rPr>
        <w:t xml:space="preserve">The next meeting will take place </w:t>
      </w:r>
      <w:r w:rsidR="00510448" w:rsidRPr="000A2EE5">
        <w:rPr>
          <w:rFonts w:ascii="Arial" w:eastAsiaTheme="majorEastAsia" w:hAnsi="Arial" w:cstheme="majorBidi"/>
        </w:rPr>
        <w:t>on the</w:t>
      </w:r>
      <w:r w:rsidR="00F172FD" w:rsidRPr="000A2EE5">
        <w:rPr>
          <w:rFonts w:ascii="Arial" w:eastAsiaTheme="majorEastAsia" w:hAnsi="Arial" w:cstheme="majorBidi"/>
        </w:rPr>
        <w:t xml:space="preserve"> </w:t>
      </w:r>
      <w:r w:rsidR="00C05AB8" w:rsidRPr="000A2EE5">
        <w:rPr>
          <w:rFonts w:ascii="Arial" w:eastAsiaTheme="majorEastAsia" w:hAnsi="Arial" w:cstheme="majorBidi"/>
        </w:rPr>
        <w:t>19</w:t>
      </w:r>
      <w:r w:rsidR="00C05AB8" w:rsidRPr="000A2EE5">
        <w:rPr>
          <w:rFonts w:ascii="Arial" w:eastAsiaTheme="majorEastAsia" w:hAnsi="Arial" w:cstheme="majorBidi"/>
          <w:vertAlign w:val="superscript"/>
        </w:rPr>
        <w:t>th</w:t>
      </w:r>
      <w:r w:rsidR="00C05AB8" w:rsidRPr="000A2EE5">
        <w:rPr>
          <w:rFonts w:ascii="Arial" w:eastAsiaTheme="majorEastAsia" w:hAnsi="Arial" w:cstheme="majorBidi"/>
        </w:rPr>
        <w:t xml:space="preserve"> November</w:t>
      </w:r>
      <w:r w:rsidR="00510448" w:rsidRPr="000A2EE5">
        <w:rPr>
          <w:rFonts w:ascii="Arial" w:eastAsiaTheme="majorEastAsia" w:hAnsi="Arial" w:cstheme="majorBidi"/>
        </w:rPr>
        <w:t xml:space="preserve"> – MS Teams invitations </w:t>
      </w:r>
      <w:bookmarkStart w:id="1" w:name="_Group_discussion"/>
      <w:bookmarkEnd w:id="1"/>
      <w:r w:rsidR="00C05AB8" w:rsidRPr="000A2EE5">
        <w:rPr>
          <w:rFonts w:ascii="Arial" w:eastAsiaTheme="majorEastAsia" w:hAnsi="Arial" w:cstheme="majorBidi"/>
        </w:rPr>
        <w:t xml:space="preserve">have </w:t>
      </w:r>
      <w:r w:rsidR="000A2EE5">
        <w:rPr>
          <w:rFonts w:ascii="Arial" w:eastAsiaTheme="majorEastAsia" w:hAnsi="Arial" w:cstheme="majorBidi"/>
        </w:rPr>
        <w:t xml:space="preserve">already </w:t>
      </w:r>
      <w:r w:rsidR="00C05AB8" w:rsidRPr="000A2EE5">
        <w:rPr>
          <w:rFonts w:ascii="Arial" w:eastAsiaTheme="majorEastAsia" w:hAnsi="Arial" w:cstheme="majorBidi"/>
        </w:rPr>
        <w:t xml:space="preserve">been circulated.  </w:t>
      </w:r>
    </w:p>
    <w:p w:rsidR="0054672D" w:rsidRPr="000A2EE5" w:rsidRDefault="00C05AB8" w:rsidP="00C05AB8">
      <w:pPr>
        <w:spacing w:after="0" w:line="240" w:lineRule="auto"/>
        <w:ind w:left="357"/>
        <w:rPr>
          <w:rFonts w:ascii="Arial" w:eastAsiaTheme="majorEastAsia" w:hAnsi="Arial" w:cstheme="majorBidi"/>
        </w:rPr>
        <w:sectPr w:rsidR="0054672D" w:rsidRPr="000A2EE5">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r w:rsidRPr="000A2EE5">
        <w:rPr>
          <w:rFonts w:ascii="Arial" w:eastAsiaTheme="majorEastAsia" w:hAnsi="Arial" w:cstheme="majorBidi"/>
        </w:rPr>
        <w:t xml:space="preserve">Please ensure that the invitation is forwarded to all staff who wish to attend or contact Phil Wrigley for an invitation: </w:t>
      </w:r>
      <w:hyperlink r:id="rId18" w:history="1">
        <w:r w:rsidRPr="000A2EE5">
          <w:rPr>
            <w:rStyle w:val="Hyperlink"/>
            <w:rFonts w:ascii="Arial" w:eastAsiaTheme="majorEastAsia" w:hAnsi="Arial" w:cstheme="majorBidi"/>
          </w:rPr>
          <w:t>pwrigley@nhs.net</w:t>
        </w:r>
      </w:hyperlink>
      <w:r w:rsidRPr="000A2EE5">
        <w:rPr>
          <w:rFonts w:ascii="Arial" w:eastAsiaTheme="majorEastAsia" w:hAnsi="Arial" w:cstheme="majorBidi"/>
        </w:rPr>
        <w:t xml:space="preserve"> </w:t>
      </w:r>
    </w:p>
    <w:p w:rsidR="0007002A" w:rsidRPr="000A2EE5" w:rsidRDefault="0007002A" w:rsidP="0007002A">
      <w:pPr>
        <w:spacing w:after="0" w:line="240" w:lineRule="auto"/>
        <w:rPr>
          <w:rFonts w:ascii="Arial" w:hAnsi="Arial" w:cs="Arial"/>
        </w:rPr>
      </w:pPr>
      <w:bookmarkStart w:id="2" w:name="_Attendees"/>
      <w:bookmarkEnd w:id="2"/>
    </w:p>
    <w:sectPr w:rsidR="0007002A" w:rsidRPr="000A2EE5" w:rsidSect="00271746">
      <w:type w:val="continuous"/>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83" w:rsidRDefault="00EA2583" w:rsidP="002340D9">
      <w:pPr>
        <w:spacing w:after="0" w:line="240" w:lineRule="auto"/>
      </w:pPr>
      <w:r>
        <w:separator/>
      </w:r>
    </w:p>
  </w:endnote>
  <w:endnote w:type="continuationSeparator" w:id="0">
    <w:p w:rsidR="00EA2583" w:rsidRDefault="00EA2583" w:rsidP="002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71046"/>
      <w:docPartObj>
        <w:docPartGallery w:val="Page Numbers (Bottom of Page)"/>
        <w:docPartUnique/>
      </w:docPartObj>
    </w:sdtPr>
    <w:sdtEndPr>
      <w:rPr>
        <w:noProof/>
      </w:rPr>
    </w:sdtEndPr>
    <w:sdtContent>
      <w:p w:rsidR="00666689" w:rsidRDefault="00666689">
        <w:pPr>
          <w:pStyle w:val="Footer"/>
          <w:jc w:val="right"/>
        </w:pPr>
        <w:r>
          <w:fldChar w:fldCharType="begin"/>
        </w:r>
        <w:r>
          <w:instrText xml:space="preserve"> PAGE   \* MERGEFORMAT </w:instrText>
        </w:r>
        <w:r>
          <w:fldChar w:fldCharType="separate"/>
        </w:r>
        <w:r w:rsidR="00C9261A">
          <w:rPr>
            <w:noProof/>
          </w:rPr>
          <w:t>6</w:t>
        </w:r>
        <w:r>
          <w:rPr>
            <w:noProof/>
          </w:rPr>
          <w:fldChar w:fldCharType="end"/>
        </w:r>
      </w:p>
    </w:sdtContent>
  </w:sdt>
  <w:p w:rsidR="00666689" w:rsidRDefault="0066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83" w:rsidRDefault="00EA2583" w:rsidP="002340D9">
      <w:pPr>
        <w:spacing w:after="0" w:line="240" w:lineRule="auto"/>
      </w:pPr>
      <w:r>
        <w:separator/>
      </w:r>
    </w:p>
  </w:footnote>
  <w:footnote w:type="continuationSeparator" w:id="0">
    <w:p w:rsidR="00EA2583" w:rsidRDefault="00EA2583" w:rsidP="0023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C0" w:rsidRDefault="00B44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C0" w:rsidRDefault="00B44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C0" w:rsidRDefault="00B44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79"/>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275C78"/>
    <w:multiLevelType w:val="hybridMultilevel"/>
    <w:tmpl w:val="54D4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61E2E"/>
    <w:multiLevelType w:val="multilevel"/>
    <w:tmpl w:val="FB3A97F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79D1E76"/>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7C801CD"/>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8A4095C"/>
    <w:multiLevelType w:val="multilevel"/>
    <w:tmpl w:val="6A18788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CEE1401"/>
    <w:multiLevelType w:val="hybridMultilevel"/>
    <w:tmpl w:val="447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611CF"/>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1AA06D1"/>
    <w:multiLevelType w:val="hybridMultilevel"/>
    <w:tmpl w:val="6D52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927B7"/>
    <w:multiLevelType w:val="hybridMultilevel"/>
    <w:tmpl w:val="A8C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D2801"/>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59C26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EC09D3"/>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7A0775B"/>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B6E5D9F"/>
    <w:multiLevelType w:val="hybridMultilevel"/>
    <w:tmpl w:val="47226816"/>
    <w:lvl w:ilvl="0" w:tplc="B7384F3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326EE"/>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E894687"/>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3E20092"/>
    <w:multiLevelType w:val="hybridMultilevel"/>
    <w:tmpl w:val="7C2E68A0"/>
    <w:lvl w:ilvl="0" w:tplc="717CFB34">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B38AB"/>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7D1630C"/>
    <w:multiLevelType w:val="hybridMultilevel"/>
    <w:tmpl w:val="FABEEE00"/>
    <w:lvl w:ilvl="0" w:tplc="B7384F36">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361DB"/>
    <w:multiLevelType w:val="hybridMultilevel"/>
    <w:tmpl w:val="B970A5C4"/>
    <w:lvl w:ilvl="0" w:tplc="DCB00834">
      <w:start w:val="1"/>
      <w:numFmt w:val="bullet"/>
      <w:lvlText w:val="•"/>
      <w:lvlJc w:val="left"/>
      <w:pPr>
        <w:tabs>
          <w:tab w:val="num" w:pos="720"/>
        </w:tabs>
        <w:ind w:left="720" w:hanging="360"/>
      </w:pPr>
      <w:rPr>
        <w:rFonts w:ascii="Arial" w:hAnsi="Arial" w:hint="default"/>
      </w:rPr>
    </w:lvl>
    <w:lvl w:ilvl="1" w:tplc="36D28394" w:tentative="1">
      <w:start w:val="1"/>
      <w:numFmt w:val="bullet"/>
      <w:lvlText w:val="•"/>
      <w:lvlJc w:val="left"/>
      <w:pPr>
        <w:tabs>
          <w:tab w:val="num" w:pos="1440"/>
        </w:tabs>
        <w:ind w:left="1440" w:hanging="360"/>
      </w:pPr>
      <w:rPr>
        <w:rFonts w:ascii="Arial" w:hAnsi="Arial" w:hint="default"/>
      </w:rPr>
    </w:lvl>
    <w:lvl w:ilvl="2" w:tplc="6E66AB76" w:tentative="1">
      <w:start w:val="1"/>
      <w:numFmt w:val="bullet"/>
      <w:lvlText w:val="•"/>
      <w:lvlJc w:val="left"/>
      <w:pPr>
        <w:tabs>
          <w:tab w:val="num" w:pos="2160"/>
        </w:tabs>
        <w:ind w:left="2160" w:hanging="360"/>
      </w:pPr>
      <w:rPr>
        <w:rFonts w:ascii="Arial" w:hAnsi="Arial" w:hint="default"/>
      </w:rPr>
    </w:lvl>
    <w:lvl w:ilvl="3" w:tplc="806E955E" w:tentative="1">
      <w:start w:val="1"/>
      <w:numFmt w:val="bullet"/>
      <w:lvlText w:val="•"/>
      <w:lvlJc w:val="left"/>
      <w:pPr>
        <w:tabs>
          <w:tab w:val="num" w:pos="2880"/>
        </w:tabs>
        <w:ind w:left="2880" w:hanging="360"/>
      </w:pPr>
      <w:rPr>
        <w:rFonts w:ascii="Arial" w:hAnsi="Arial" w:hint="default"/>
      </w:rPr>
    </w:lvl>
    <w:lvl w:ilvl="4" w:tplc="E3F6F900" w:tentative="1">
      <w:start w:val="1"/>
      <w:numFmt w:val="bullet"/>
      <w:lvlText w:val="•"/>
      <w:lvlJc w:val="left"/>
      <w:pPr>
        <w:tabs>
          <w:tab w:val="num" w:pos="3600"/>
        </w:tabs>
        <w:ind w:left="3600" w:hanging="360"/>
      </w:pPr>
      <w:rPr>
        <w:rFonts w:ascii="Arial" w:hAnsi="Arial" w:hint="default"/>
      </w:rPr>
    </w:lvl>
    <w:lvl w:ilvl="5" w:tplc="14C8844E" w:tentative="1">
      <w:start w:val="1"/>
      <w:numFmt w:val="bullet"/>
      <w:lvlText w:val="•"/>
      <w:lvlJc w:val="left"/>
      <w:pPr>
        <w:tabs>
          <w:tab w:val="num" w:pos="4320"/>
        </w:tabs>
        <w:ind w:left="4320" w:hanging="360"/>
      </w:pPr>
      <w:rPr>
        <w:rFonts w:ascii="Arial" w:hAnsi="Arial" w:hint="default"/>
      </w:rPr>
    </w:lvl>
    <w:lvl w:ilvl="6" w:tplc="34F05D5A" w:tentative="1">
      <w:start w:val="1"/>
      <w:numFmt w:val="bullet"/>
      <w:lvlText w:val="•"/>
      <w:lvlJc w:val="left"/>
      <w:pPr>
        <w:tabs>
          <w:tab w:val="num" w:pos="5040"/>
        </w:tabs>
        <w:ind w:left="5040" w:hanging="360"/>
      </w:pPr>
      <w:rPr>
        <w:rFonts w:ascii="Arial" w:hAnsi="Arial" w:hint="default"/>
      </w:rPr>
    </w:lvl>
    <w:lvl w:ilvl="7" w:tplc="A998B244" w:tentative="1">
      <w:start w:val="1"/>
      <w:numFmt w:val="bullet"/>
      <w:lvlText w:val="•"/>
      <w:lvlJc w:val="left"/>
      <w:pPr>
        <w:tabs>
          <w:tab w:val="num" w:pos="5760"/>
        </w:tabs>
        <w:ind w:left="5760" w:hanging="360"/>
      </w:pPr>
      <w:rPr>
        <w:rFonts w:ascii="Arial" w:hAnsi="Arial" w:hint="default"/>
      </w:rPr>
    </w:lvl>
    <w:lvl w:ilvl="8" w:tplc="7C949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226F98"/>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FE704EF"/>
    <w:multiLevelType w:val="multilevel"/>
    <w:tmpl w:val="EAAC7260"/>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17"/>
  </w:num>
  <w:num w:numId="3">
    <w:abstractNumId w:val="1"/>
  </w:num>
  <w:num w:numId="4">
    <w:abstractNumId w:val="9"/>
  </w:num>
  <w:num w:numId="5">
    <w:abstractNumId w:val="6"/>
  </w:num>
  <w:num w:numId="6">
    <w:abstractNumId w:val="18"/>
  </w:num>
  <w:num w:numId="7">
    <w:abstractNumId w:val="12"/>
  </w:num>
  <w:num w:numId="8">
    <w:abstractNumId w:val="3"/>
  </w:num>
  <w:num w:numId="9">
    <w:abstractNumId w:val="16"/>
  </w:num>
  <w:num w:numId="10">
    <w:abstractNumId w:val="21"/>
  </w:num>
  <w:num w:numId="11">
    <w:abstractNumId w:val="15"/>
  </w:num>
  <w:num w:numId="12">
    <w:abstractNumId w:val="14"/>
  </w:num>
  <w:num w:numId="13">
    <w:abstractNumId w:val="19"/>
  </w:num>
  <w:num w:numId="14">
    <w:abstractNumId w:val="0"/>
  </w:num>
  <w:num w:numId="15">
    <w:abstractNumId w:val="4"/>
  </w:num>
  <w:num w:numId="16">
    <w:abstractNumId w:val="13"/>
  </w:num>
  <w:num w:numId="17">
    <w:abstractNumId w:val="7"/>
  </w:num>
  <w:num w:numId="18">
    <w:abstractNumId w:val="8"/>
  </w:num>
  <w:num w:numId="19">
    <w:abstractNumId w:val="10"/>
  </w:num>
  <w:num w:numId="20">
    <w:abstractNumId w:val="20"/>
  </w:num>
  <w:num w:numId="21">
    <w:abstractNumId w:val="2"/>
  </w:num>
  <w:num w:numId="22">
    <w:abstractNumId w:val="5"/>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3"/>
    <w:rsid w:val="000022A8"/>
    <w:rsid w:val="00011B4B"/>
    <w:rsid w:val="00012E1E"/>
    <w:rsid w:val="000170C8"/>
    <w:rsid w:val="00022BC6"/>
    <w:rsid w:val="00042DB2"/>
    <w:rsid w:val="00043021"/>
    <w:rsid w:val="00055A83"/>
    <w:rsid w:val="00056027"/>
    <w:rsid w:val="000577D9"/>
    <w:rsid w:val="000634EE"/>
    <w:rsid w:val="000652B2"/>
    <w:rsid w:val="000676BA"/>
    <w:rsid w:val="0007002A"/>
    <w:rsid w:val="00071265"/>
    <w:rsid w:val="000723C3"/>
    <w:rsid w:val="00080402"/>
    <w:rsid w:val="0008398E"/>
    <w:rsid w:val="000906C7"/>
    <w:rsid w:val="0009343D"/>
    <w:rsid w:val="000A2EE5"/>
    <w:rsid w:val="000A5F19"/>
    <w:rsid w:val="000A7039"/>
    <w:rsid w:val="000A733A"/>
    <w:rsid w:val="000B0C1A"/>
    <w:rsid w:val="000B326C"/>
    <w:rsid w:val="000B39C6"/>
    <w:rsid w:val="000B3FE3"/>
    <w:rsid w:val="000C25D7"/>
    <w:rsid w:val="000C3528"/>
    <w:rsid w:val="000C4903"/>
    <w:rsid w:val="000D0C33"/>
    <w:rsid w:val="000D0D59"/>
    <w:rsid w:val="000E5BFA"/>
    <w:rsid w:val="000E765A"/>
    <w:rsid w:val="000E7E23"/>
    <w:rsid w:val="000F2B61"/>
    <w:rsid w:val="000F4B0F"/>
    <w:rsid w:val="000F71A7"/>
    <w:rsid w:val="00110019"/>
    <w:rsid w:val="00115123"/>
    <w:rsid w:val="00117CF0"/>
    <w:rsid w:val="00121D5C"/>
    <w:rsid w:val="00127F8F"/>
    <w:rsid w:val="00141789"/>
    <w:rsid w:val="00144BC0"/>
    <w:rsid w:val="00146339"/>
    <w:rsid w:val="0015050E"/>
    <w:rsid w:val="00151039"/>
    <w:rsid w:val="00155E59"/>
    <w:rsid w:val="00160297"/>
    <w:rsid w:val="001623ED"/>
    <w:rsid w:val="00167FF7"/>
    <w:rsid w:val="00171553"/>
    <w:rsid w:val="00171897"/>
    <w:rsid w:val="00173345"/>
    <w:rsid w:val="001759C7"/>
    <w:rsid w:val="00181D86"/>
    <w:rsid w:val="00184D68"/>
    <w:rsid w:val="00187301"/>
    <w:rsid w:val="00193620"/>
    <w:rsid w:val="001C0240"/>
    <w:rsid w:val="001C5F91"/>
    <w:rsid w:val="001E0953"/>
    <w:rsid w:val="001E50AE"/>
    <w:rsid w:val="001E5924"/>
    <w:rsid w:val="001E74D3"/>
    <w:rsid w:val="001E758F"/>
    <w:rsid w:val="001E7A2C"/>
    <w:rsid w:val="001F3CAD"/>
    <w:rsid w:val="001F491D"/>
    <w:rsid w:val="002021AF"/>
    <w:rsid w:val="002145F3"/>
    <w:rsid w:val="00224D21"/>
    <w:rsid w:val="00225BA4"/>
    <w:rsid w:val="00231F11"/>
    <w:rsid w:val="00233AB0"/>
    <w:rsid w:val="002340D9"/>
    <w:rsid w:val="00235A20"/>
    <w:rsid w:val="00235EA9"/>
    <w:rsid w:val="00241E81"/>
    <w:rsid w:val="00253B95"/>
    <w:rsid w:val="00270582"/>
    <w:rsid w:val="00271746"/>
    <w:rsid w:val="00287C01"/>
    <w:rsid w:val="002954E8"/>
    <w:rsid w:val="002B02B9"/>
    <w:rsid w:val="002B062A"/>
    <w:rsid w:val="002B4AFE"/>
    <w:rsid w:val="002C11A4"/>
    <w:rsid w:val="002C2C9B"/>
    <w:rsid w:val="002D045E"/>
    <w:rsid w:val="002D608C"/>
    <w:rsid w:val="002D783D"/>
    <w:rsid w:val="002D7EA8"/>
    <w:rsid w:val="002F230D"/>
    <w:rsid w:val="002F273B"/>
    <w:rsid w:val="00300BEF"/>
    <w:rsid w:val="0031472E"/>
    <w:rsid w:val="00320CDF"/>
    <w:rsid w:val="00323CCA"/>
    <w:rsid w:val="003312C6"/>
    <w:rsid w:val="003316A3"/>
    <w:rsid w:val="0033472F"/>
    <w:rsid w:val="0033580A"/>
    <w:rsid w:val="00336B7D"/>
    <w:rsid w:val="003552EF"/>
    <w:rsid w:val="003554D8"/>
    <w:rsid w:val="00362E42"/>
    <w:rsid w:val="00364185"/>
    <w:rsid w:val="0036693B"/>
    <w:rsid w:val="00366CF0"/>
    <w:rsid w:val="00367949"/>
    <w:rsid w:val="00370C30"/>
    <w:rsid w:val="00375D12"/>
    <w:rsid w:val="00384A98"/>
    <w:rsid w:val="00390376"/>
    <w:rsid w:val="00390D93"/>
    <w:rsid w:val="00395663"/>
    <w:rsid w:val="003972D7"/>
    <w:rsid w:val="003A0DE6"/>
    <w:rsid w:val="003A1548"/>
    <w:rsid w:val="003A2B1F"/>
    <w:rsid w:val="003B5651"/>
    <w:rsid w:val="003C1723"/>
    <w:rsid w:val="003C3450"/>
    <w:rsid w:val="003D37CF"/>
    <w:rsid w:val="003D3B77"/>
    <w:rsid w:val="003D7A08"/>
    <w:rsid w:val="003F0C8B"/>
    <w:rsid w:val="003F3923"/>
    <w:rsid w:val="003F47DF"/>
    <w:rsid w:val="0041114E"/>
    <w:rsid w:val="0041134A"/>
    <w:rsid w:val="00417A44"/>
    <w:rsid w:val="004264F4"/>
    <w:rsid w:val="00426717"/>
    <w:rsid w:val="00430385"/>
    <w:rsid w:val="00434B54"/>
    <w:rsid w:val="004403CB"/>
    <w:rsid w:val="0045094D"/>
    <w:rsid w:val="00456716"/>
    <w:rsid w:val="004576DC"/>
    <w:rsid w:val="00463288"/>
    <w:rsid w:val="00467127"/>
    <w:rsid w:val="00467A85"/>
    <w:rsid w:val="004732FE"/>
    <w:rsid w:val="00474365"/>
    <w:rsid w:val="00482EB9"/>
    <w:rsid w:val="004834FB"/>
    <w:rsid w:val="004836F6"/>
    <w:rsid w:val="00483B15"/>
    <w:rsid w:val="00485FA8"/>
    <w:rsid w:val="0048640C"/>
    <w:rsid w:val="004873E5"/>
    <w:rsid w:val="004A0715"/>
    <w:rsid w:val="004A3B2C"/>
    <w:rsid w:val="004A4A76"/>
    <w:rsid w:val="004B09E5"/>
    <w:rsid w:val="004B29BC"/>
    <w:rsid w:val="004B4ADF"/>
    <w:rsid w:val="004C2D10"/>
    <w:rsid w:val="004C5709"/>
    <w:rsid w:val="004E40ED"/>
    <w:rsid w:val="004E567B"/>
    <w:rsid w:val="004F404B"/>
    <w:rsid w:val="00501F8D"/>
    <w:rsid w:val="005020E2"/>
    <w:rsid w:val="00506916"/>
    <w:rsid w:val="00507C0B"/>
    <w:rsid w:val="00510448"/>
    <w:rsid w:val="00511FBE"/>
    <w:rsid w:val="00517D0C"/>
    <w:rsid w:val="00517FA8"/>
    <w:rsid w:val="00523249"/>
    <w:rsid w:val="00535C00"/>
    <w:rsid w:val="0053629C"/>
    <w:rsid w:val="00544373"/>
    <w:rsid w:val="0054672D"/>
    <w:rsid w:val="00547ABF"/>
    <w:rsid w:val="00554214"/>
    <w:rsid w:val="00560B7D"/>
    <w:rsid w:val="00566AFF"/>
    <w:rsid w:val="00570796"/>
    <w:rsid w:val="005743CF"/>
    <w:rsid w:val="00576AC7"/>
    <w:rsid w:val="00585028"/>
    <w:rsid w:val="0059642C"/>
    <w:rsid w:val="005A2E27"/>
    <w:rsid w:val="005A532F"/>
    <w:rsid w:val="005A7900"/>
    <w:rsid w:val="005B0051"/>
    <w:rsid w:val="005B56E9"/>
    <w:rsid w:val="005B7FE2"/>
    <w:rsid w:val="005C3DB1"/>
    <w:rsid w:val="005D394A"/>
    <w:rsid w:val="005D47C7"/>
    <w:rsid w:val="005D47D9"/>
    <w:rsid w:val="005D4992"/>
    <w:rsid w:val="005D5915"/>
    <w:rsid w:val="005D74E8"/>
    <w:rsid w:val="005E188C"/>
    <w:rsid w:val="005E43B3"/>
    <w:rsid w:val="005F06AF"/>
    <w:rsid w:val="005F6F37"/>
    <w:rsid w:val="006052FA"/>
    <w:rsid w:val="006126A5"/>
    <w:rsid w:val="00613CAD"/>
    <w:rsid w:val="00614D23"/>
    <w:rsid w:val="00623449"/>
    <w:rsid w:val="00632DC5"/>
    <w:rsid w:val="00643D71"/>
    <w:rsid w:val="00650EEA"/>
    <w:rsid w:val="00650FCB"/>
    <w:rsid w:val="00657DB7"/>
    <w:rsid w:val="006603A1"/>
    <w:rsid w:val="00660600"/>
    <w:rsid w:val="00662176"/>
    <w:rsid w:val="00666689"/>
    <w:rsid w:val="006666A5"/>
    <w:rsid w:val="0067356C"/>
    <w:rsid w:val="00677C68"/>
    <w:rsid w:val="00692215"/>
    <w:rsid w:val="00694F4E"/>
    <w:rsid w:val="006969F1"/>
    <w:rsid w:val="00696A94"/>
    <w:rsid w:val="006A095A"/>
    <w:rsid w:val="006A5DC0"/>
    <w:rsid w:val="006A5F42"/>
    <w:rsid w:val="006A7F5E"/>
    <w:rsid w:val="006C5D24"/>
    <w:rsid w:val="006C7586"/>
    <w:rsid w:val="006D518F"/>
    <w:rsid w:val="006D6803"/>
    <w:rsid w:val="006E39E4"/>
    <w:rsid w:val="006E486F"/>
    <w:rsid w:val="006E5396"/>
    <w:rsid w:val="00704B8E"/>
    <w:rsid w:val="00704F41"/>
    <w:rsid w:val="00707630"/>
    <w:rsid w:val="0071215D"/>
    <w:rsid w:val="00714607"/>
    <w:rsid w:val="00714787"/>
    <w:rsid w:val="00716892"/>
    <w:rsid w:val="007236D1"/>
    <w:rsid w:val="00724622"/>
    <w:rsid w:val="00724D20"/>
    <w:rsid w:val="00724F07"/>
    <w:rsid w:val="00726B3A"/>
    <w:rsid w:val="0073550C"/>
    <w:rsid w:val="0074292A"/>
    <w:rsid w:val="00746D8E"/>
    <w:rsid w:val="007517CC"/>
    <w:rsid w:val="007572CF"/>
    <w:rsid w:val="00764AFE"/>
    <w:rsid w:val="007771C3"/>
    <w:rsid w:val="00784940"/>
    <w:rsid w:val="0078544A"/>
    <w:rsid w:val="00790426"/>
    <w:rsid w:val="007915F0"/>
    <w:rsid w:val="00794C69"/>
    <w:rsid w:val="007A1176"/>
    <w:rsid w:val="007A3213"/>
    <w:rsid w:val="007A34F9"/>
    <w:rsid w:val="007A71ED"/>
    <w:rsid w:val="007B3EB4"/>
    <w:rsid w:val="007B408E"/>
    <w:rsid w:val="007B7353"/>
    <w:rsid w:val="007C4872"/>
    <w:rsid w:val="007C64A7"/>
    <w:rsid w:val="007C7AA5"/>
    <w:rsid w:val="007D00F7"/>
    <w:rsid w:val="007D3313"/>
    <w:rsid w:val="007D5E95"/>
    <w:rsid w:val="007D7556"/>
    <w:rsid w:val="007E12CA"/>
    <w:rsid w:val="007E5D2F"/>
    <w:rsid w:val="007E6DC7"/>
    <w:rsid w:val="007F1F29"/>
    <w:rsid w:val="00805AA0"/>
    <w:rsid w:val="00806DE1"/>
    <w:rsid w:val="00807120"/>
    <w:rsid w:val="00807C7C"/>
    <w:rsid w:val="00807D71"/>
    <w:rsid w:val="0081036E"/>
    <w:rsid w:val="0081305C"/>
    <w:rsid w:val="00814418"/>
    <w:rsid w:val="008212FB"/>
    <w:rsid w:val="00821C40"/>
    <w:rsid w:val="00822A05"/>
    <w:rsid w:val="00827A31"/>
    <w:rsid w:val="008369A9"/>
    <w:rsid w:val="00842F4C"/>
    <w:rsid w:val="00843B7D"/>
    <w:rsid w:val="00846572"/>
    <w:rsid w:val="00860B14"/>
    <w:rsid w:val="0086340A"/>
    <w:rsid w:val="00894E65"/>
    <w:rsid w:val="008A6304"/>
    <w:rsid w:val="008A6D1E"/>
    <w:rsid w:val="008B723A"/>
    <w:rsid w:val="008D33A3"/>
    <w:rsid w:val="008D4EBE"/>
    <w:rsid w:val="008E5A01"/>
    <w:rsid w:val="008F633A"/>
    <w:rsid w:val="009001E9"/>
    <w:rsid w:val="009009C7"/>
    <w:rsid w:val="009022A7"/>
    <w:rsid w:val="00903245"/>
    <w:rsid w:val="0090684A"/>
    <w:rsid w:val="00910F2B"/>
    <w:rsid w:val="00920796"/>
    <w:rsid w:val="00920FC3"/>
    <w:rsid w:val="009213A4"/>
    <w:rsid w:val="0092145C"/>
    <w:rsid w:val="00923E78"/>
    <w:rsid w:val="0092597C"/>
    <w:rsid w:val="00934F8E"/>
    <w:rsid w:val="00937DCA"/>
    <w:rsid w:val="009416CC"/>
    <w:rsid w:val="00944A75"/>
    <w:rsid w:val="00951CB7"/>
    <w:rsid w:val="00955068"/>
    <w:rsid w:val="00965399"/>
    <w:rsid w:val="00972402"/>
    <w:rsid w:val="009817F2"/>
    <w:rsid w:val="00983763"/>
    <w:rsid w:val="009878AA"/>
    <w:rsid w:val="0099123B"/>
    <w:rsid w:val="009924BD"/>
    <w:rsid w:val="00993D81"/>
    <w:rsid w:val="00993FC1"/>
    <w:rsid w:val="00996E8A"/>
    <w:rsid w:val="009A22AC"/>
    <w:rsid w:val="009A2CFA"/>
    <w:rsid w:val="009A4BEB"/>
    <w:rsid w:val="009B0462"/>
    <w:rsid w:val="009B1779"/>
    <w:rsid w:val="009B2139"/>
    <w:rsid w:val="009B61B0"/>
    <w:rsid w:val="009B7009"/>
    <w:rsid w:val="009B7316"/>
    <w:rsid w:val="009C1CA3"/>
    <w:rsid w:val="009C6205"/>
    <w:rsid w:val="009D7EDD"/>
    <w:rsid w:val="009E7D42"/>
    <w:rsid w:val="009F669C"/>
    <w:rsid w:val="009F6FF9"/>
    <w:rsid w:val="00A0220F"/>
    <w:rsid w:val="00A128CB"/>
    <w:rsid w:val="00A139A1"/>
    <w:rsid w:val="00A17C75"/>
    <w:rsid w:val="00A23990"/>
    <w:rsid w:val="00A24BAE"/>
    <w:rsid w:val="00A27316"/>
    <w:rsid w:val="00A31E9C"/>
    <w:rsid w:val="00A3272D"/>
    <w:rsid w:val="00A354EF"/>
    <w:rsid w:val="00A40AF6"/>
    <w:rsid w:val="00A43406"/>
    <w:rsid w:val="00A44049"/>
    <w:rsid w:val="00A45AF0"/>
    <w:rsid w:val="00A5268B"/>
    <w:rsid w:val="00A638FF"/>
    <w:rsid w:val="00A70913"/>
    <w:rsid w:val="00A74D53"/>
    <w:rsid w:val="00A830F7"/>
    <w:rsid w:val="00A86915"/>
    <w:rsid w:val="00A91F7B"/>
    <w:rsid w:val="00A95B42"/>
    <w:rsid w:val="00A95C96"/>
    <w:rsid w:val="00A95CEB"/>
    <w:rsid w:val="00A96F40"/>
    <w:rsid w:val="00AA013B"/>
    <w:rsid w:val="00AA4191"/>
    <w:rsid w:val="00AC3ED5"/>
    <w:rsid w:val="00AD08BC"/>
    <w:rsid w:val="00AE1857"/>
    <w:rsid w:val="00AE52F6"/>
    <w:rsid w:val="00B00737"/>
    <w:rsid w:val="00B06D03"/>
    <w:rsid w:val="00B07EC4"/>
    <w:rsid w:val="00B15D1B"/>
    <w:rsid w:val="00B16FD2"/>
    <w:rsid w:val="00B342B8"/>
    <w:rsid w:val="00B444C0"/>
    <w:rsid w:val="00B463E8"/>
    <w:rsid w:val="00B503A3"/>
    <w:rsid w:val="00B54350"/>
    <w:rsid w:val="00B5523F"/>
    <w:rsid w:val="00B63C0B"/>
    <w:rsid w:val="00B63DDB"/>
    <w:rsid w:val="00B81D99"/>
    <w:rsid w:val="00B8626D"/>
    <w:rsid w:val="00B86ACB"/>
    <w:rsid w:val="00B91765"/>
    <w:rsid w:val="00B928E0"/>
    <w:rsid w:val="00B944AD"/>
    <w:rsid w:val="00B97499"/>
    <w:rsid w:val="00BA7EB2"/>
    <w:rsid w:val="00BC2120"/>
    <w:rsid w:val="00BC44F2"/>
    <w:rsid w:val="00BD06DB"/>
    <w:rsid w:val="00BD41C0"/>
    <w:rsid w:val="00BD5195"/>
    <w:rsid w:val="00BD6985"/>
    <w:rsid w:val="00BE675F"/>
    <w:rsid w:val="00BE714B"/>
    <w:rsid w:val="00C05AB8"/>
    <w:rsid w:val="00C10A01"/>
    <w:rsid w:val="00C111A2"/>
    <w:rsid w:val="00C1664D"/>
    <w:rsid w:val="00C36ED6"/>
    <w:rsid w:val="00C4120C"/>
    <w:rsid w:val="00C72E92"/>
    <w:rsid w:val="00C765E2"/>
    <w:rsid w:val="00C84BBB"/>
    <w:rsid w:val="00C87552"/>
    <w:rsid w:val="00C90F4D"/>
    <w:rsid w:val="00C9261A"/>
    <w:rsid w:val="00CA431F"/>
    <w:rsid w:val="00CA7DD7"/>
    <w:rsid w:val="00CB15D0"/>
    <w:rsid w:val="00CB4F17"/>
    <w:rsid w:val="00CB756E"/>
    <w:rsid w:val="00CD2391"/>
    <w:rsid w:val="00CE0682"/>
    <w:rsid w:val="00CE1757"/>
    <w:rsid w:val="00CE3F09"/>
    <w:rsid w:val="00CE7D0E"/>
    <w:rsid w:val="00CF3A1B"/>
    <w:rsid w:val="00CF5ED0"/>
    <w:rsid w:val="00CF634C"/>
    <w:rsid w:val="00CF7057"/>
    <w:rsid w:val="00D006E8"/>
    <w:rsid w:val="00D02CD4"/>
    <w:rsid w:val="00D152BD"/>
    <w:rsid w:val="00D15EDA"/>
    <w:rsid w:val="00D20F61"/>
    <w:rsid w:val="00D21332"/>
    <w:rsid w:val="00D225B8"/>
    <w:rsid w:val="00D35271"/>
    <w:rsid w:val="00D55007"/>
    <w:rsid w:val="00D567AA"/>
    <w:rsid w:val="00D5758A"/>
    <w:rsid w:val="00D671B2"/>
    <w:rsid w:val="00D718BD"/>
    <w:rsid w:val="00D73605"/>
    <w:rsid w:val="00D816D0"/>
    <w:rsid w:val="00D81D8E"/>
    <w:rsid w:val="00D83960"/>
    <w:rsid w:val="00D86864"/>
    <w:rsid w:val="00D91425"/>
    <w:rsid w:val="00DA03C3"/>
    <w:rsid w:val="00DA52A5"/>
    <w:rsid w:val="00DC2D67"/>
    <w:rsid w:val="00DC582E"/>
    <w:rsid w:val="00DC72C1"/>
    <w:rsid w:val="00DD2F50"/>
    <w:rsid w:val="00DD6EA9"/>
    <w:rsid w:val="00DD7A5C"/>
    <w:rsid w:val="00DE4865"/>
    <w:rsid w:val="00DE78E4"/>
    <w:rsid w:val="00DF1003"/>
    <w:rsid w:val="00DF23C4"/>
    <w:rsid w:val="00DF23EA"/>
    <w:rsid w:val="00E01669"/>
    <w:rsid w:val="00E100B3"/>
    <w:rsid w:val="00E25A11"/>
    <w:rsid w:val="00E27E99"/>
    <w:rsid w:val="00E35A5E"/>
    <w:rsid w:val="00E36237"/>
    <w:rsid w:val="00E50764"/>
    <w:rsid w:val="00E50C55"/>
    <w:rsid w:val="00E6081C"/>
    <w:rsid w:val="00E60CE3"/>
    <w:rsid w:val="00E6263C"/>
    <w:rsid w:val="00E71D4B"/>
    <w:rsid w:val="00E7420E"/>
    <w:rsid w:val="00E758FE"/>
    <w:rsid w:val="00E762CA"/>
    <w:rsid w:val="00E8182D"/>
    <w:rsid w:val="00E8564F"/>
    <w:rsid w:val="00E92BBC"/>
    <w:rsid w:val="00EA0AA3"/>
    <w:rsid w:val="00EA0D11"/>
    <w:rsid w:val="00EA2583"/>
    <w:rsid w:val="00EA2AC2"/>
    <w:rsid w:val="00EA5231"/>
    <w:rsid w:val="00EB17B7"/>
    <w:rsid w:val="00EC0D59"/>
    <w:rsid w:val="00EC188E"/>
    <w:rsid w:val="00ED32BF"/>
    <w:rsid w:val="00ED417C"/>
    <w:rsid w:val="00ED54BD"/>
    <w:rsid w:val="00ED6279"/>
    <w:rsid w:val="00EE0877"/>
    <w:rsid w:val="00EE2C9D"/>
    <w:rsid w:val="00EE6563"/>
    <w:rsid w:val="00EE741C"/>
    <w:rsid w:val="00EE7720"/>
    <w:rsid w:val="00EF1E3A"/>
    <w:rsid w:val="00EF3ACE"/>
    <w:rsid w:val="00F00C36"/>
    <w:rsid w:val="00F023CE"/>
    <w:rsid w:val="00F172FD"/>
    <w:rsid w:val="00F17634"/>
    <w:rsid w:val="00F24C61"/>
    <w:rsid w:val="00F25085"/>
    <w:rsid w:val="00F373D4"/>
    <w:rsid w:val="00F41A6F"/>
    <w:rsid w:val="00F50EFC"/>
    <w:rsid w:val="00F5267A"/>
    <w:rsid w:val="00F56BA4"/>
    <w:rsid w:val="00F61E89"/>
    <w:rsid w:val="00F77AA8"/>
    <w:rsid w:val="00F8325B"/>
    <w:rsid w:val="00F86719"/>
    <w:rsid w:val="00F875B6"/>
    <w:rsid w:val="00F91EA3"/>
    <w:rsid w:val="00F93F85"/>
    <w:rsid w:val="00FA2321"/>
    <w:rsid w:val="00FA58D0"/>
    <w:rsid w:val="00FA5912"/>
    <w:rsid w:val="00FB244D"/>
    <w:rsid w:val="00FB5863"/>
    <w:rsid w:val="00FB5991"/>
    <w:rsid w:val="00FC6306"/>
    <w:rsid w:val="00FE2D0F"/>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A8A95D-1BAA-4A2A-9399-D02D3B3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E3"/>
    <w:pPr>
      <w:spacing w:after="200" w:line="276" w:lineRule="auto"/>
    </w:pPr>
  </w:style>
  <w:style w:type="paragraph" w:styleId="Heading1">
    <w:name w:val="heading 1"/>
    <w:basedOn w:val="Normal"/>
    <w:next w:val="Normal"/>
    <w:link w:val="Heading1Char"/>
    <w:uiPriority w:val="9"/>
    <w:qFormat/>
    <w:rsid w:val="006A5F42"/>
    <w:pPr>
      <w:keepNext/>
      <w:keepLines/>
      <w:spacing w:before="240" w:after="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unhideWhenUsed/>
    <w:qFormat/>
    <w:rsid w:val="006A5F42"/>
    <w:pPr>
      <w:keepNext/>
      <w:keepLines/>
      <w:numPr>
        <w:numId w:val="2"/>
      </w:numPr>
      <w:spacing w:before="40" w:after="0"/>
      <w:outlineLvl w:val="1"/>
    </w:pPr>
    <w:rPr>
      <w:rFonts w:ascii="Arial" w:eastAsiaTheme="majorEastAsia" w:hAnsi="Arial"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D9"/>
    <w:pPr>
      <w:ind w:left="720"/>
      <w:contextualSpacing/>
    </w:pPr>
  </w:style>
  <w:style w:type="paragraph" w:styleId="Header">
    <w:name w:val="header"/>
    <w:basedOn w:val="Normal"/>
    <w:link w:val="HeaderChar"/>
    <w:uiPriority w:val="99"/>
    <w:unhideWhenUsed/>
    <w:rsid w:val="0023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0D9"/>
  </w:style>
  <w:style w:type="paragraph" w:styleId="Footer">
    <w:name w:val="footer"/>
    <w:basedOn w:val="Normal"/>
    <w:link w:val="FooterChar"/>
    <w:uiPriority w:val="99"/>
    <w:unhideWhenUsed/>
    <w:rsid w:val="0023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0D9"/>
  </w:style>
  <w:style w:type="character" w:styleId="CommentReference">
    <w:name w:val="annotation reference"/>
    <w:basedOn w:val="DefaultParagraphFont"/>
    <w:uiPriority w:val="99"/>
    <w:semiHidden/>
    <w:unhideWhenUsed/>
    <w:rsid w:val="006A5F42"/>
    <w:rPr>
      <w:sz w:val="16"/>
      <w:szCs w:val="16"/>
    </w:rPr>
  </w:style>
  <w:style w:type="paragraph" w:styleId="CommentText">
    <w:name w:val="annotation text"/>
    <w:basedOn w:val="Normal"/>
    <w:link w:val="CommentTextChar"/>
    <w:uiPriority w:val="99"/>
    <w:semiHidden/>
    <w:unhideWhenUsed/>
    <w:rsid w:val="006A5F42"/>
    <w:pPr>
      <w:spacing w:line="240" w:lineRule="auto"/>
    </w:pPr>
    <w:rPr>
      <w:sz w:val="20"/>
      <w:szCs w:val="20"/>
    </w:rPr>
  </w:style>
  <w:style w:type="character" w:customStyle="1" w:styleId="CommentTextChar">
    <w:name w:val="Comment Text Char"/>
    <w:basedOn w:val="DefaultParagraphFont"/>
    <w:link w:val="CommentText"/>
    <w:uiPriority w:val="99"/>
    <w:semiHidden/>
    <w:rsid w:val="006A5F42"/>
    <w:rPr>
      <w:sz w:val="20"/>
      <w:szCs w:val="20"/>
    </w:rPr>
  </w:style>
  <w:style w:type="paragraph" w:styleId="CommentSubject">
    <w:name w:val="annotation subject"/>
    <w:basedOn w:val="CommentText"/>
    <w:next w:val="CommentText"/>
    <w:link w:val="CommentSubjectChar"/>
    <w:uiPriority w:val="99"/>
    <w:semiHidden/>
    <w:unhideWhenUsed/>
    <w:rsid w:val="006A5F42"/>
    <w:rPr>
      <w:b/>
      <w:bCs/>
    </w:rPr>
  </w:style>
  <w:style w:type="character" w:customStyle="1" w:styleId="CommentSubjectChar">
    <w:name w:val="Comment Subject Char"/>
    <w:basedOn w:val="CommentTextChar"/>
    <w:link w:val="CommentSubject"/>
    <w:uiPriority w:val="99"/>
    <w:semiHidden/>
    <w:rsid w:val="006A5F42"/>
    <w:rPr>
      <w:b/>
      <w:bCs/>
      <w:sz w:val="20"/>
      <w:szCs w:val="20"/>
    </w:rPr>
  </w:style>
  <w:style w:type="paragraph" w:styleId="BalloonText">
    <w:name w:val="Balloon Text"/>
    <w:basedOn w:val="Normal"/>
    <w:link w:val="BalloonTextChar"/>
    <w:uiPriority w:val="99"/>
    <w:semiHidden/>
    <w:unhideWhenUsed/>
    <w:rsid w:val="006A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42"/>
    <w:rPr>
      <w:rFonts w:ascii="Segoe UI" w:hAnsi="Segoe UI" w:cs="Segoe UI"/>
      <w:sz w:val="18"/>
      <w:szCs w:val="18"/>
    </w:rPr>
  </w:style>
  <w:style w:type="paragraph" w:styleId="NoSpacing">
    <w:name w:val="No Spacing"/>
    <w:uiPriority w:val="1"/>
    <w:qFormat/>
    <w:rsid w:val="006A5F42"/>
    <w:pPr>
      <w:spacing w:after="0" w:line="240" w:lineRule="auto"/>
    </w:pPr>
  </w:style>
  <w:style w:type="character" w:customStyle="1" w:styleId="Heading1Char">
    <w:name w:val="Heading 1 Char"/>
    <w:basedOn w:val="DefaultParagraphFont"/>
    <w:link w:val="Heading1"/>
    <w:uiPriority w:val="9"/>
    <w:rsid w:val="006A5F42"/>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6A5F42"/>
    <w:rPr>
      <w:rFonts w:ascii="Arial" w:eastAsiaTheme="majorEastAsia" w:hAnsi="Arial" w:cstheme="majorBidi"/>
      <w:color w:val="000000" w:themeColor="text1"/>
      <w:sz w:val="20"/>
      <w:szCs w:val="26"/>
    </w:rPr>
  </w:style>
  <w:style w:type="paragraph" w:styleId="BodyText2">
    <w:name w:val="Body Text 2"/>
    <w:basedOn w:val="Normal"/>
    <w:link w:val="BodyText2Char"/>
    <w:rsid w:val="002F230D"/>
    <w:pPr>
      <w:keepLine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2F230D"/>
    <w:rPr>
      <w:rFonts w:ascii="Arial" w:eastAsia="Times New Roman" w:hAnsi="Arial" w:cs="Times New Roman"/>
      <w:sz w:val="24"/>
      <w:szCs w:val="20"/>
    </w:rPr>
  </w:style>
  <w:style w:type="character" w:styleId="Hyperlink">
    <w:name w:val="Hyperlink"/>
    <w:basedOn w:val="DefaultParagraphFont"/>
    <w:uiPriority w:val="99"/>
    <w:unhideWhenUsed/>
    <w:rsid w:val="00972402"/>
    <w:rPr>
      <w:color w:val="0563C1" w:themeColor="hyperlink"/>
      <w:u w:val="single"/>
    </w:rPr>
  </w:style>
  <w:style w:type="character" w:styleId="FollowedHyperlink">
    <w:name w:val="FollowedHyperlink"/>
    <w:basedOn w:val="DefaultParagraphFont"/>
    <w:uiPriority w:val="99"/>
    <w:semiHidden/>
    <w:unhideWhenUsed/>
    <w:rsid w:val="007B3EB4"/>
    <w:rPr>
      <w:color w:val="954F72" w:themeColor="followedHyperlink"/>
      <w:u w:val="single"/>
    </w:rPr>
  </w:style>
  <w:style w:type="paragraph" w:styleId="Revision">
    <w:name w:val="Revision"/>
    <w:hidden/>
    <w:uiPriority w:val="99"/>
    <w:semiHidden/>
    <w:rsid w:val="00070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461">
      <w:bodyDiv w:val="1"/>
      <w:marLeft w:val="0"/>
      <w:marRight w:val="0"/>
      <w:marTop w:val="0"/>
      <w:marBottom w:val="0"/>
      <w:divBdr>
        <w:top w:val="none" w:sz="0" w:space="0" w:color="auto"/>
        <w:left w:val="none" w:sz="0" w:space="0" w:color="auto"/>
        <w:bottom w:val="none" w:sz="0" w:space="0" w:color="auto"/>
        <w:right w:val="none" w:sz="0" w:space="0" w:color="auto"/>
      </w:divBdr>
    </w:div>
    <w:div w:id="90901380">
      <w:bodyDiv w:val="1"/>
      <w:marLeft w:val="0"/>
      <w:marRight w:val="0"/>
      <w:marTop w:val="0"/>
      <w:marBottom w:val="0"/>
      <w:divBdr>
        <w:top w:val="none" w:sz="0" w:space="0" w:color="auto"/>
        <w:left w:val="none" w:sz="0" w:space="0" w:color="auto"/>
        <w:bottom w:val="none" w:sz="0" w:space="0" w:color="auto"/>
        <w:right w:val="none" w:sz="0" w:space="0" w:color="auto"/>
      </w:divBdr>
    </w:div>
    <w:div w:id="52818036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79">
          <w:marLeft w:val="547"/>
          <w:marRight w:val="0"/>
          <w:marTop w:val="0"/>
          <w:marBottom w:val="0"/>
          <w:divBdr>
            <w:top w:val="none" w:sz="0" w:space="0" w:color="auto"/>
            <w:left w:val="none" w:sz="0" w:space="0" w:color="auto"/>
            <w:bottom w:val="none" w:sz="0" w:space="0" w:color="auto"/>
            <w:right w:val="none" w:sz="0" w:space="0" w:color="auto"/>
          </w:divBdr>
        </w:div>
      </w:divsChild>
    </w:div>
    <w:div w:id="648098462">
      <w:bodyDiv w:val="1"/>
      <w:marLeft w:val="0"/>
      <w:marRight w:val="0"/>
      <w:marTop w:val="0"/>
      <w:marBottom w:val="0"/>
      <w:divBdr>
        <w:top w:val="none" w:sz="0" w:space="0" w:color="auto"/>
        <w:left w:val="none" w:sz="0" w:space="0" w:color="auto"/>
        <w:bottom w:val="none" w:sz="0" w:space="0" w:color="auto"/>
        <w:right w:val="none" w:sz="0" w:space="0" w:color="auto"/>
      </w:divBdr>
    </w:div>
    <w:div w:id="903371032">
      <w:bodyDiv w:val="1"/>
      <w:marLeft w:val="0"/>
      <w:marRight w:val="0"/>
      <w:marTop w:val="0"/>
      <w:marBottom w:val="0"/>
      <w:divBdr>
        <w:top w:val="none" w:sz="0" w:space="0" w:color="auto"/>
        <w:left w:val="none" w:sz="0" w:space="0" w:color="auto"/>
        <w:bottom w:val="none" w:sz="0" w:space="0" w:color="auto"/>
        <w:right w:val="none" w:sz="0" w:space="0" w:color="auto"/>
      </w:divBdr>
    </w:div>
    <w:div w:id="1004867660">
      <w:bodyDiv w:val="1"/>
      <w:marLeft w:val="0"/>
      <w:marRight w:val="0"/>
      <w:marTop w:val="0"/>
      <w:marBottom w:val="0"/>
      <w:divBdr>
        <w:top w:val="none" w:sz="0" w:space="0" w:color="auto"/>
        <w:left w:val="none" w:sz="0" w:space="0" w:color="auto"/>
        <w:bottom w:val="none" w:sz="0" w:space="0" w:color="auto"/>
        <w:right w:val="none" w:sz="0" w:space="0" w:color="auto"/>
      </w:divBdr>
    </w:div>
    <w:div w:id="1018191911">
      <w:bodyDiv w:val="1"/>
      <w:marLeft w:val="0"/>
      <w:marRight w:val="0"/>
      <w:marTop w:val="0"/>
      <w:marBottom w:val="0"/>
      <w:divBdr>
        <w:top w:val="none" w:sz="0" w:space="0" w:color="auto"/>
        <w:left w:val="none" w:sz="0" w:space="0" w:color="auto"/>
        <w:bottom w:val="none" w:sz="0" w:space="0" w:color="auto"/>
        <w:right w:val="none" w:sz="0" w:space="0" w:color="auto"/>
      </w:divBdr>
    </w:div>
    <w:div w:id="1195072768">
      <w:bodyDiv w:val="1"/>
      <w:marLeft w:val="0"/>
      <w:marRight w:val="0"/>
      <w:marTop w:val="0"/>
      <w:marBottom w:val="0"/>
      <w:divBdr>
        <w:top w:val="none" w:sz="0" w:space="0" w:color="auto"/>
        <w:left w:val="none" w:sz="0" w:space="0" w:color="auto"/>
        <w:bottom w:val="none" w:sz="0" w:space="0" w:color="auto"/>
        <w:right w:val="none" w:sz="0" w:space="0" w:color="auto"/>
      </w:divBdr>
      <w:divsChild>
        <w:div w:id="247152195">
          <w:marLeft w:val="547"/>
          <w:marRight w:val="0"/>
          <w:marTop w:val="0"/>
          <w:marBottom w:val="0"/>
          <w:divBdr>
            <w:top w:val="none" w:sz="0" w:space="0" w:color="auto"/>
            <w:left w:val="none" w:sz="0" w:space="0" w:color="auto"/>
            <w:bottom w:val="none" w:sz="0" w:space="0" w:color="auto"/>
            <w:right w:val="none" w:sz="0" w:space="0" w:color="auto"/>
          </w:divBdr>
        </w:div>
        <w:div w:id="1022168133">
          <w:marLeft w:val="547"/>
          <w:marRight w:val="0"/>
          <w:marTop w:val="0"/>
          <w:marBottom w:val="0"/>
          <w:divBdr>
            <w:top w:val="none" w:sz="0" w:space="0" w:color="auto"/>
            <w:left w:val="none" w:sz="0" w:space="0" w:color="auto"/>
            <w:bottom w:val="none" w:sz="0" w:space="0" w:color="auto"/>
            <w:right w:val="none" w:sz="0" w:space="0" w:color="auto"/>
          </w:divBdr>
        </w:div>
        <w:div w:id="1460608888">
          <w:marLeft w:val="547"/>
          <w:marRight w:val="0"/>
          <w:marTop w:val="0"/>
          <w:marBottom w:val="0"/>
          <w:divBdr>
            <w:top w:val="none" w:sz="0" w:space="0" w:color="auto"/>
            <w:left w:val="none" w:sz="0" w:space="0" w:color="auto"/>
            <w:bottom w:val="none" w:sz="0" w:space="0" w:color="auto"/>
            <w:right w:val="none" w:sz="0" w:space="0" w:color="auto"/>
          </w:divBdr>
        </w:div>
        <w:div w:id="1733698709">
          <w:marLeft w:val="547"/>
          <w:marRight w:val="0"/>
          <w:marTop w:val="0"/>
          <w:marBottom w:val="0"/>
          <w:divBdr>
            <w:top w:val="none" w:sz="0" w:space="0" w:color="auto"/>
            <w:left w:val="none" w:sz="0" w:space="0" w:color="auto"/>
            <w:bottom w:val="none" w:sz="0" w:space="0" w:color="auto"/>
            <w:right w:val="none" w:sz="0" w:space="0" w:color="auto"/>
          </w:divBdr>
        </w:div>
        <w:div w:id="1793287133">
          <w:marLeft w:val="547"/>
          <w:marRight w:val="0"/>
          <w:marTop w:val="0"/>
          <w:marBottom w:val="0"/>
          <w:divBdr>
            <w:top w:val="none" w:sz="0" w:space="0" w:color="auto"/>
            <w:left w:val="none" w:sz="0" w:space="0" w:color="auto"/>
            <w:bottom w:val="none" w:sz="0" w:space="0" w:color="auto"/>
            <w:right w:val="none" w:sz="0" w:space="0" w:color="auto"/>
          </w:divBdr>
        </w:div>
      </w:divsChild>
    </w:div>
    <w:div w:id="1461994803">
      <w:bodyDiv w:val="1"/>
      <w:marLeft w:val="0"/>
      <w:marRight w:val="0"/>
      <w:marTop w:val="0"/>
      <w:marBottom w:val="0"/>
      <w:divBdr>
        <w:top w:val="none" w:sz="0" w:space="0" w:color="auto"/>
        <w:left w:val="none" w:sz="0" w:space="0" w:color="auto"/>
        <w:bottom w:val="none" w:sz="0" w:space="0" w:color="auto"/>
        <w:right w:val="none" w:sz="0" w:space="0" w:color="auto"/>
      </w:divBdr>
    </w:div>
    <w:div w:id="1534805477">
      <w:bodyDiv w:val="1"/>
      <w:marLeft w:val="0"/>
      <w:marRight w:val="0"/>
      <w:marTop w:val="0"/>
      <w:marBottom w:val="0"/>
      <w:divBdr>
        <w:top w:val="none" w:sz="0" w:space="0" w:color="auto"/>
        <w:left w:val="none" w:sz="0" w:space="0" w:color="auto"/>
        <w:bottom w:val="none" w:sz="0" w:space="0" w:color="auto"/>
        <w:right w:val="none" w:sz="0" w:space="0" w:color="auto"/>
      </w:divBdr>
    </w:div>
    <w:div w:id="1541282767">
      <w:bodyDiv w:val="1"/>
      <w:marLeft w:val="0"/>
      <w:marRight w:val="0"/>
      <w:marTop w:val="0"/>
      <w:marBottom w:val="0"/>
      <w:divBdr>
        <w:top w:val="none" w:sz="0" w:space="0" w:color="auto"/>
        <w:left w:val="none" w:sz="0" w:space="0" w:color="auto"/>
        <w:bottom w:val="none" w:sz="0" w:space="0" w:color="auto"/>
        <w:right w:val="none" w:sz="0" w:space="0" w:color="auto"/>
      </w:divBdr>
    </w:div>
    <w:div w:id="1544093883">
      <w:bodyDiv w:val="1"/>
      <w:marLeft w:val="0"/>
      <w:marRight w:val="0"/>
      <w:marTop w:val="0"/>
      <w:marBottom w:val="0"/>
      <w:divBdr>
        <w:top w:val="none" w:sz="0" w:space="0" w:color="auto"/>
        <w:left w:val="none" w:sz="0" w:space="0" w:color="auto"/>
        <w:bottom w:val="none" w:sz="0" w:space="0" w:color="auto"/>
        <w:right w:val="none" w:sz="0" w:space="0" w:color="auto"/>
      </w:divBdr>
    </w:div>
    <w:div w:id="1548448969">
      <w:bodyDiv w:val="1"/>
      <w:marLeft w:val="0"/>
      <w:marRight w:val="0"/>
      <w:marTop w:val="0"/>
      <w:marBottom w:val="0"/>
      <w:divBdr>
        <w:top w:val="none" w:sz="0" w:space="0" w:color="auto"/>
        <w:left w:val="none" w:sz="0" w:space="0" w:color="auto"/>
        <w:bottom w:val="none" w:sz="0" w:space="0" w:color="auto"/>
        <w:right w:val="none" w:sz="0" w:space="0" w:color="auto"/>
      </w:divBdr>
    </w:div>
    <w:div w:id="1595480264">
      <w:bodyDiv w:val="1"/>
      <w:marLeft w:val="0"/>
      <w:marRight w:val="0"/>
      <w:marTop w:val="0"/>
      <w:marBottom w:val="0"/>
      <w:divBdr>
        <w:top w:val="none" w:sz="0" w:space="0" w:color="auto"/>
        <w:left w:val="none" w:sz="0" w:space="0" w:color="auto"/>
        <w:bottom w:val="none" w:sz="0" w:space="0" w:color="auto"/>
        <w:right w:val="none" w:sz="0" w:space="0" w:color="auto"/>
      </w:divBdr>
      <w:divsChild>
        <w:div w:id="922370761">
          <w:marLeft w:val="446"/>
          <w:marRight w:val="0"/>
          <w:marTop w:val="0"/>
          <w:marBottom w:val="0"/>
          <w:divBdr>
            <w:top w:val="none" w:sz="0" w:space="0" w:color="auto"/>
            <w:left w:val="none" w:sz="0" w:space="0" w:color="auto"/>
            <w:bottom w:val="none" w:sz="0" w:space="0" w:color="auto"/>
            <w:right w:val="none" w:sz="0" w:space="0" w:color="auto"/>
          </w:divBdr>
        </w:div>
        <w:div w:id="305403852">
          <w:marLeft w:val="446"/>
          <w:marRight w:val="0"/>
          <w:marTop w:val="0"/>
          <w:marBottom w:val="0"/>
          <w:divBdr>
            <w:top w:val="none" w:sz="0" w:space="0" w:color="auto"/>
            <w:left w:val="none" w:sz="0" w:space="0" w:color="auto"/>
            <w:bottom w:val="none" w:sz="0" w:space="0" w:color="auto"/>
            <w:right w:val="none" w:sz="0" w:space="0" w:color="auto"/>
          </w:divBdr>
        </w:div>
        <w:div w:id="1132796359">
          <w:marLeft w:val="446"/>
          <w:marRight w:val="0"/>
          <w:marTop w:val="0"/>
          <w:marBottom w:val="0"/>
          <w:divBdr>
            <w:top w:val="none" w:sz="0" w:space="0" w:color="auto"/>
            <w:left w:val="none" w:sz="0" w:space="0" w:color="auto"/>
            <w:bottom w:val="none" w:sz="0" w:space="0" w:color="auto"/>
            <w:right w:val="none" w:sz="0" w:space="0" w:color="auto"/>
          </w:divBdr>
        </w:div>
        <w:div w:id="407465451">
          <w:marLeft w:val="446"/>
          <w:marRight w:val="0"/>
          <w:marTop w:val="0"/>
          <w:marBottom w:val="0"/>
          <w:divBdr>
            <w:top w:val="none" w:sz="0" w:space="0" w:color="auto"/>
            <w:left w:val="none" w:sz="0" w:space="0" w:color="auto"/>
            <w:bottom w:val="none" w:sz="0" w:space="0" w:color="auto"/>
            <w:right w:val="none" w:sz="0" w:space="0" w:color="auto"/>
          </w:divBdr>
        </w:div>
        <w:div w:id="840587612">
          <w:marLeft w:val="446"/>
          <w:marRight w:val="0"/>
          <w:marTop w:val="0"/>
          <w:marBottom w:val="0"/>
          <w:divBdr>
            <w:top w:val="none" w:sz="0" w:space="0" w:color="auto"/>
            <w:left w:val="none" w:sz="0" w:space="0" w:color="auto"/>
            <w:bottom w:val="none" w:sz="0" w:space="0" w:color="auto"/>
            <w:right w:val="none" w:sz="0" w:space="0" w:color="auto"/>
          </w:divBdr>
        </w:div>
        <w:div w:id="390857419">
          <w:marLeft w:val="446"/>
          <w:marRight w:val="0"/>
          <w:marTop w:val="0"/>
          <w:marBottom w:val="0"/>
          <w:divBdr>
            <w:top w:val="none" w:sz="0" w:space="0" w:color="auto"/>
            <w:left w:val="none" w:sz="0" w:space="0" w:color="auto"/>
            <w:bottom w:val="none" w:sz="0" w:space="0" w:color="auto"/>
            <w:right w:val="none" w:sz="0" w:space="0" w:color="auto"/>
          </w:divBdr>
        </w:div>
        <w:div w:id="758600713">
          <w:marLeft w:val="446"/>
          <w:marRight w:val="0"/>
          <w:marTop w:val="0"/>
          <w:marBottom w:val="0"/>
          <w:divBdr>
            <w:top w:val="none" w:sz="0" w:space="0" w:color="auto"/>
            <w:left w:val="none" w:sz="0" w:space="0" w:color="auto"/>
            <w:bottom w:val="none" w:sz="0" w:space="0" w:color="auto"/>
            <w:right w:val="none" w:sz="0" w:space="0" w:color="auto"/>
          </w:divBdr>
        </w:div>
        <w:div w:id="1430421454">
          <w:marLeft w:val="446"/>
          <w:marRight w:val="0"/>
          <w:marTop w:val="0"/>
          <w:marBottom w:val="0"/>
          <w:divBdr>
            <w:top w:val="none" w:sz="0" w:space="0" w:color="auto"/>
            <w:left w:val="none" w:sz="0" w:space="0" w:color="auto"/>
            <w:bottom w:val="none" w:sz="0" w:space="0" w:color="auto"/>
            <w:right w:val="none" w:sz="0" w:space="0" w:color="auto"/>
          </w:divBdr>
        </w:div>
        <w:div w:id="1003700712">
          <w:marLeft w:val="446"/>
          <w:marRight w:val="0"/>
          <w:marTop w:val="0"/>
          <w:marBottom w:val="0"/>
          <w:divBdr>
            <w:top w:val="none" w:sz="0" w:space="0" w:color="auto"/>
            <w:left w:val="none" w:sz="0" w:space="0" w:color="auto"/>
            <w:bottom w:val="none" w:sz="0" w:space="0" w:color="auto"/>
            <w:right w:val="none" w:sz="0" w:space="0" w:color="auto"/>
          </w:divBdr>
        </w:div>
        <w:div w:id="392124302">
          <w:marLeft w:val="446"/>
          <w:marRight w:val="0"/>
          <w:marTop w:val="0"/>
          <w:marBottom w:val="0"/>
          <w:divBdr>
            <w:top w:val="none" w:sz="0" w:space="0" w:color="auto"/>
            <w:left w:val="none" w:sz="0" w:space="0" w:color="auto"/>
            <w:bottom w:val="none" w:sz="0" w:space="0" w:color="auto"/>
            <w:right w:val="none" w:sz="0" w:space="0" w:color="auto"/>
          </w:divBdr>
        </w:div>
        <w:div w:id="1291520530">
          <w:marLeft w:val="446"/>
          <w:marRight w:val="0"/>
          <w:marTop w:val="0"/>
          <w:marBottom w:val="0"/>
          <w:divBdr>
            <w:top w:val="none" w:sz="0" w:space="0" w:color="auto"/>
            <w:left w:val="none" w:sz="0" w:space="0" w:color="auto"/>
            <w:bottom w:val="none" w:sz="0" w:space="0" w:color="auto"/>
            <w:right w:val="none" w:sz="0" w:space="0" w:color="auto"/>
          </w:divBdr>
        </w:div>
        <w:div w:id="1983390591">
          <w:marLeft w:val="446"/>
          <w:marRight w:val="0"/>
          <w:marTop w:val="0"/>
          <w:marBottom w:val="0"/>
          <w:divBdr>
            <w:top w:val="none" w:sz="0" w:space="0" w:color="auto"/>
            <w:left w:val="none" w:sz="0" w:space="0" w:color="auto"/>
            <w:bottom w:val="none" w:sz="0" w:space="0" w:color="auto"/>
            <w:right w:val="none" w:sz="0" w:space="0" w:color="auto"/>
          </w:divBdr>
        </w:div>
      </w:divsChild>
    </w:div>
    <w:div w:id="1601645560">
      <w:bodyDiv w:val="1"/>
      <w:marLeft w:val="0"/>
      <w:marRight w:val="0"/>
      <w:marTop w:val="0"/>
      <w:marBottom w:val="0"/>
      <w:divBdr>
        <w:top w:val="none" w:sz="0" w:space="0" w:color="auto"/>
        <w:left w:val="none" w:sz="0" w:space="0" w:color="auto"/>
        <w:bottom w:val="none" w:sz="0" w:space="0" w:color="auto"/>
        <w:right w:val="none" w:sz="0" w:space="0" w:color="auto"/>
      </w:divBdr>
    </w:div>
    <w:div w:id="19888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onavirus.ncl.nhs.sitekit.net/" TargetMode="External"/><Relationship Id="rId13" Type="http://schemas.openxmlformats.org/officeDocument/2006/relationships/hyperlink" Target="http://coronavirus.ncl.nhs.sitekit.net/coronavirus-updates/risk-assessments-for-at-risk-staff-groups/113413" TargetMode="External"/><Relationship Id="rId18" Type="http://schemas.openxmlformats.org/officeDocument/2006/relationships/hyperlink" Target="mailto:pwrigle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onavirus.ncl.nhs.sitekit.net/updates/?section=107773&amp;sectiontext=Webinars%20and%20train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cg-root.nhs.sitekit.net/coronavirus/downloads/National-guidance/CS50218_NHS_Fever_pathway_for_remote_assessment_in_primary_care_Oct_19_v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ronavirus.ncl.nhs.sitekit.net/coronavirus-updates/management-of-febrile-children-in-primary-care/1157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liative.islington@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49EE-8FC7-4CFC-8377-78FC66C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Driscoll, Clare - Integrated Care Project Support Office</dc:creator>
  <cp:lastModifiedBy>Wrigley, Philip</cp:lastModifiedBy>
  <cp:revision>3</cp:revision>
  <cp:lastPrinted>2019-12-17T09:47:00Z</cp:lastPrinted>
  <dcterms:created xsi:type="dcterms:W3CDTF">2020-09-24T10:03:00Z</dcterms:created>
  <dcterms:modified xsi:type="dcterms:W3CDTF">2020-09-24T11:22:00Z</dcterms:modified>
</cp:coreProperties>
</file>