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B0" w:rsidRDefault="00472EB0" w:rsidP="00472EB0">
      <w:pPr>
        <w:pStyle w:val="Default"/>
      </w:pPr>
    </w:p>
    <w:p w:rsidR="00472EB0" w:rsidRDefault="00472EB0" w:rsidP="00472EB0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ID Checker/Sponsor e-Learning Registration </w:t>
      </w:r>
    </w:p>
    <w:p w:rsidR="00472EB0" w:rsidRDefault="00472EB0" w:rsidP="00472EB0">
      <w:pPr>
        <w:pStyle w:val="Default"/>
        <w:rPr>
          <w:sz w:val="32"/>
          <w:szCs w:val="32"/>
        </w:rPr>
      </w:pPr>
    </w:p>
    <w:p w:rsidR="00472EB0" w:rsidRPr="00472EB0" w:rsidRDefault="00472EB0" w:rsidP="00472EB0">
      <w:pPr>
        <w:pStyle w:val="Default"/>
      </w:pPr>
      <w:r w:rsidRPr="00472EB0">
        <w:t xml:space="preserve">Please note that an </w:t>
      </w:r>
      <w:proofErr w:type="spellStart"/>
      <w:r w:rsidRPr="00472EB0">
        <w:t>NHSmail</w:t>
      </w:r>
      <w:proofErr w:type="spellEnd"/>
      <w:r w:rsidRPr="00472EB0">
        <w:t xml:space="preserve"> address is required for registration on the e-Learning portal </w:t>
      </w:r>
    </w:p>
    <w:p w:rsidR="00472EB0" w:rsidRPr="00472EB0" w:rsidRDefault="00472EB0" w:rsidP="00472EB0">
      <w:pPr>
        <w:pStyle w:val="Default"/>
      </w:pPr>
      <w:r w:rsidRPr="00472EB0">
        <w:t xml:space="preserve">If you do not have an </w:t>
      </w:r>
      <w:proofErr w:type="spellStart"/>
      <w:r w:rsidRPr="00472EB0">
        <w:t>NHSmail</w:t>
      </w:r>
      <w:proofErr w:type="spellEnd"/>
      <w:r w:rsidRPr="00472EB0">
        <w:t xml:space="preserve"> address, please speak to your local IT team</w:t>
      </w:r>
    </w:p>
    <w:p w:rsidR="00472EB0" w:rsidRPr="00472EB0" w:rsidRDefault="00472EB0" w:rsidP="00472EB0">
      <w:pPr>
        <w:pStyle w:val="Default"/>
      </w:pPr>
      <w:r w:rsidRPr="00472EB0">
        <w:t xml:space="preserve">1. Go to http://portal.e-lfh.org.uk/register </w:t>
      </w:r>
    </w:p>
    <w:p w:rsidR="00472EB0" w:rsidRPr="00472EB0" w:rsidRDefault="00472EB0" w:rsidP="00472EB0">
      <w:pPr>
        <w:pStyle w:val="Default"/>
      </w:pPr>
    </w:p>
    <w:p w:rsidR="00472EB0" w:rsidRPr="00472EB0" w:rsidRDefault="00472EB0" w:rsidP="00472EB0">
      <w:pPr>
        <w:pStyle w:val="Default"/>
      </w:pPr>
      <w:r w:rsidRPr="00472EB0">
        <w:t xml:space="preserve">2. Complete the registration details as set out in the registration process. If your place of work is not listed in the drop down selection – just use the name of the CCG you come under </w:t>
      </w:r>
    </w:p>
    <w:p w:rsidR="00472EB0" w:rsidRPr="00472EB0" w:rsidRDefault="00472EB0" w:rsidP="00472EB0">
      <w:pPr>
        <w:pStyle w:val="Default"/>
      </w:pPr>
    </w:p>
    <w:p w:rsidR="00472EB0" w:rsidRPr="00472EB0" w:rsidRDefault="00472EB0" w:rsidP="00472EB0">
      <w:pPr>
        <w:pStyle w:val="Default"/>
      </w:pPr>
      <w:r w:rsidRPr="00472EB0">
        <w:t xml:space="preserve">3. You will then be asked which programmes you wish to access. Find the ‘National Registration Authority and Smartcard Policy (RAP)’ course, under the Workforce-Wide or Generic section </w:t>
      </w:r>
    </w:p>
    <w:p w:rsidR="00472EB0" w:rsidRPr="00472EB0" w:rsidRDefault="00472EB0" w:rsidP="00472EB0">
      <w:pPr>
        <w:pStyle w:val="Default"/>
      </w:pPr>
    </w:p>
    <w:p w:rsidR="00472EB0" w:rsidRPr="00472EB0" w:rsidRDefault="00472EB0" w:rsidP="00472EB0">
      <w:pPr>
        <w:pStyle w:val="Default"/>
      </w:pPr>
      <w:r w:rsidRPr="00472EB0">
        <w:t xml:space="preserve">4. Once registered, you will receive an email with your username and temporary password. Log into your </w:t>
      </w:r>
      <w:proofErr w:type="spellStart"/>
      <w:r w:rsidRPr="00472EB0">
        <w:t>NHSmail</w:t>
      </w:r>
      <w:proofErr w:type="spellEnd"/>
      <w:r w:rsidRPr="00472EB0">
        <w:t xml:space="preserve"> account and check your Junk folder if the email is not in your Inbox </w:t>
      </w:r>
    </w:p>
    <w:p w:rsidR="00472EB0" w:rsidRPr="00472EB0" w:rsidRDefault="00472EB0" w:rsidP="00472EB0">
      <w:pPr>
        <w:pStyle w:val="Default"/>
      </w:pPr>
    </w:p>
    <w:p w:rsidR="00472EB0" w:rsidRPr="00472EB0" w:rsidRDefault="00472EB0" w:rsidP="00472EB0">
      <w:pPr>
        <w:pStyle w:val="Default"/>
      </w:pPr>
      <w:r w:rsidRPr="00472EB0">
        <w:t xml:space="preserve">5. Following the instructions in the email, log into your e-Learning account. You will then be asked to accept the terms and conditions, reset your password and set up your security questions. </w:t>
      </w:r>
    </w:p>
    <w:p w:rsidR="00472EB0" w:rsidRPr="00472EB0" w:rsidRDefault="00472EB0" w:rsidP="00472EB0">
      <w:pPr>
        <w:pStyle w:val="Default"/>
      </w:pPr>
    </w:p>
    <w:p w:rsidR="00472EB0" w:rsidRPr="00472EB0" w:rsidRDefault="00472EB0" w:rsidP="00472EB0">
      <w:pPr>
        <w:pStyle w:val="Default"/>
      </w:pPr>
      <w:r w:rsidRPr="00472EB0">
        <w:lastRenderedPageBreak/>
        <w:t xml:space="preserve">6. Once complete, your screen should look similar to the below. Click on the National Registration Authority and Smartcard Policy (RAP) course to begin. </w:t>
      </w:r>
    </w:p>
    <w:p w:rsidR="00472EB0" w:rsidRPr="00472EB0" w:rsidRDefault="00472EB0" w:rsidP="00472EB0">
      <w:pPr>
        <w:pStyle w:val="Default"/>
      </w:pPr>
    </w:p>
    <w:p w:rsidR="00472EB0" w:rsidRDefault="00472EB0" w:rsidP="00472EB0">
      <w:pPr>
        <w:pStyle w:val="Default"/>
        <w:rPr>
          <w:sz w:val="22"/>
          <w:szCs w:val="22"/>
        </w:rPr>
      </w:pPr>
    </w:p>
    <w:p w:rsidR="00472EB0" w:rsidRDefault="00472EB0" w:rsidP="00472EB0">
      <w:pPr>
        <w:pStyle w:val="Default"/>
        <w:rPr>
          <w:sz w:val="22"/>
          <w:szCs w:val="22"/>
        </w:rPr>
      </w:pPr>
      <w:r w:rsidRPr="00472EB0">
        <w:rPr>
          <w:noProof/>
          <w:sz w:val="22"/>
          <w:szCs w:val="22"/>
          <w:lang w:eastAsia="en-GB"/>
        </w:rPr>
        <w:drawing>
          <wp:inline distT="0" distB="0" distL="0" distR="0">
            <wp:extent cx="7185660" cy="267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B0" w:rsidRDefault="00472EB0" w:rsidP="00472EB0">
      <w:pPr>
        <w:pStyle w:val="Default"/>
        <w:rPr>
          <w:sz w:val="22"/>
          <w:szCs w:val="22"/>
        </w:rPr>
      </w:pPr>
    </w:p>
    <w:p w:rsidR="00472EB0" w:rsidRDefault="00472EB0" w:rsidP="00472EB0">
      <w:pPr>
        <w:pStyle w:val="Default"/>
        <w:rPr>
          <w:sz w:val="22"/>
          <w:szCs w:val="22"/>
        </w:rPr>
      </w:pPr>
    </w:p>
    <w:p w:rsidR="00472EB0" w:rsidRPr="00472EB0" w:rsidRDefault="00472EB0" w:rsidP="00472EB0">
      <w:pPr>
        <w:pStyle w:val="Default"/>
      </w:pPr>
      <w:r w:rsidRPr="00472EB0">
        <w:t xml:space="preserve">7. On completion of the course, please send your certificate via email to </w:t>
      </w:r>
      <w:r w:rsidR="006412F4">
        <w:t>the local RA team email</w:t>
      </w:r>
      <w:bookmarkStart w:id="0" w:name="_GoBack"/>
      <w:bookmarkEnd w:id="0"/>
      <w:r w:rsidRPr="00472EB0">
        <w:t xml:space="preserve"> ensuring you include your ODS/NACS code and name in the subject line.</w:t>
      </w:r>
    </w:p>
    <w:p w:rsidR="00A1186E" w:rsidRPr="00472EB0" w:rsidRDefault="00A1186E">
      <w:pPr>
        <w:rPr>
          <w:sz w:val="24"/>
          <w:szCs w:val="24"/>
        </w:rPr>
      </w:pPr>
    </w:p>
    <w:sectPr w:rsidR="00A1186E" w:rsidRPr="00472EB0" w:rsidSect="00225B58">
      <w:pgSz w:w="11906" w:h="17338"/>
      <w:pgMar w:top="1426" w:right="125" w:bottom="1440" w:left="3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B0"/>
    <w:rsid w:val="00472EB0"/>
    <w:rsid w:val="006412F4"/>
    <w:rsid w:val="00A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84407-15EA-4553-9930-1F4CCEB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Aspell-Gibbins, Geraldine - RA Agent</dc:creator>
  <cp:keywords/>
  <dc:description/>
  <cp:lastModifiedBy>Scott, Mark - RA Operational Manager</cp:lastModifiedBy>
  <cp:revision>2</cp:revision>
  <dcterms:created xsi:type="dcterms:W3CDTF">2020-04-20T10:04:00Z</dcterms:created>
  <dcterms:modified xsi:type="dcterms:W3CDTF">2020-04-20T10:04:00Z</dcterms:modified>
</cp:coreProperties>
</file>